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9F5" w:rsidRPr="00EC5D29" w:rsidRDefault="001D7D91" w:rsidP="00FB505E">
      <w:pPr>
        <w:spacing w:after="0" w:line="240" w:lineRule="auto"/>
        <w:contextualSpacing/>
        <w:jc w:val="right"/>
        <w:rPr>
          <w:rFonts w:ascii="Arial" w:hAnsi="Arial" w:cs="Arial"/>
          <w:b/>
          <w:sz w:val="28"/>
          <w:szCs w:val="28"/>
          <w:lang w:val="kk-KZ"/>
        </w:rPr>
      </w:pPr>
      <w:r w:rsidRPr="00EC5D29">
        <w:rPr>
          <w:rFonts w:ascii="Arial" w:hAnsi="Arial" w:cs="Arial"/>
          <w:b/>
          <w:sz w:val="28"/>
          <w:szCs w:val="28"/>
          <w:lang w:val="kk-KZ"/>
        </w:rPr>
        <w:t>Әлемді өзгерткен оригами</w:t>
      </w:r>
    </w:p>
    <w:p w:rsidR="001D7D91" w:rsidRPr="00EC5D29" w:rsidRDefault="001D7D91" w:rsidP="00FB505E">
      <w:pPr>
        <w:spacing w:after="0" w:line="240" w:lineRule="auto"/>
        <w:contextualSpacing/>
        <w:jc w:val="right"/>
        <w:rPr>
          <w:rFonts w:ascii="Arial" w:hAnsi="Arial" w:cs="Arial"/>
          <w:lang w:val="kk-KZ"/>
        </w:rPr>
      </w:pPr>
    </w:p>
    <w:p w:rsidR="001D7D91" w:rsidRPr="00EC5D29" w:rsidRDefault="00FB505E" w:rsidP="00FB505E">
      <w:pPr>
        <w:spacing w:after="0" w:line="240" w:lineRule="auto"/>
        <w:contextualSpacing/>
        <w:rPr>
          <w:rFonts w:ascii="Arial" w:hAnsi="Arial" w:cs="Arial"/>
          <w:b/>
          <w:lang w:val="kk-KZ"/>
        </w:rPr>
      </w:pPr>
      <w:r w:rsidRPr="00EC5D29">
        <w:rPr>
          <w:rFonts w:ascii="Arial" w:hAnsi="Arial" w:cs="Arial"/>
          <w:b/>
          <w:color w:val="000000"/>
          <w:lang w:val="kk-KZ"/>
        </w:rPr>
        <w:t>Сабақтың</w:t>
      </w:r>
      <w:r w:rsidR="00EC5D29" w:rsidRPr="00EC5D29">
        <w:rPr>
          <w:rFonts w:ascii="Arial" w:hAnsi="Arial" w:cs="Arial"/>
          <w:b/>
          <w:color w:val="000000"/>
          <w:lang w:val="kk-KZ"/>
        </w:rPr>
        <w:t xml:space="preserve"> </w:t>
      </w:r>
      <w:r w:rsidR="001D7D91" w:rsidRPr="00EC5D29">
        <w:rPr>
          <w:rFonts w:ascii="Arial" w:hAnsi="Arial" w:cs="Arial"/>
          <w:b/>
          <w:color w:val="000000"/>
          <w:lang w:val="kk-KZ"/>
        </w:rPr>
        <w:t>негізгі</w:t>
      </w:r>
      <w:r w:rsidR="00EC5D29" w:rsidRPr="00EC5D29">
        <w:rPr>
          <w:rFonts w:ascii="Arial" w:hAnsi="Arial" w:cs="Arial"/>
          <w:b/>
          <w:color w:val="000000"/>
          <w:lang w:val="kk-KZ"/>
        </w:rPr>
        <w:t xml:space="preserve"> </w:t>
      </w:r>
      <w:r w:rsidR="001D7D91" w:rsidRPr="00EC5D29">
        <w:rPr>
          <w:rFonts w:ascii="Arial" w:hAnsi="Arial" w:cs="Arial"/>
          <w:b/>
          <w:color w:val="000000"/>
          <w:lang w:val="kk-KZ"/>
        </w:rPr>
        <w:t>мазмұны</w:t>
      </w:r>
    </w:p>
    <w:tbl>
      <w:tblPr>
        <w:tblStyle w:val="a3"/>
        <w:tblW w:w="0" w:type="auto"/>
        <w:tblLook w:val="04A0"/>
      </w:tblPr>
      <w:tblGrid>
        <w:gridCol w:w="9571"/>
      </w:tblGrid>
      <w:tr w:rsidR="005860D2" w:rsidRPr="00EC5D29" w:rsidTr="005860D2">
        <w:tc>
          <w:tcPr>
            <w:tcW w:w="9571" w:type="dxa"/>
          </w:tcPr>
          <w:p w:rsidR="00FB505E" w:rsidRPr="00EC5D29" w:rsidRDefault="00FB505E" w:rsidP="00FB505E">
            <w:pPr>
              <w:contextualSpacing/>
              <w:rPr>
                <w:rFonts w:ascii="Arial" w:hAnsi="Arial" w:cs="Arial"/>
                <w:lang w:val="kk-KZ"/>
              </w:rPr>
            </w:pPr>
          </w:p>
          <w:p w:rsidR="0014375A" w:rsidRPr="00EC5D29" w:rsidRDefault="00D67710" w:rsidP="00FB505E">
            <w:pPr>
              <w:contextualSpacing/>
              <w:rPr>
                <w:rFonts w:ascii="Arial" w:hAnsi="Arial" w:cs="Arial"/>
                <w:lang w:val="kk-KZ"/>
              </w:rPr>
            </w:pPr>
            <w:r w:rsidRPr="00EC5D29">
              <w:rPr>
                <w:rFonts w:ascii="Arial" w:hAnsi="Arial" w:cs="Arial"/>
                <w:lang w:val="kk-KZ"/>
              </w:rPr>
              <w:t>Бұл фильм</w:t>
            </w:r>
            <w:r w:rsidR="00EC5D29">
              <w:rPr>
                <w:rFonts w:ascii="Arial" w:hAnsi="Arial" w:cs="Arial"/>
                <w:lang w:val="kk-KZ"/>
              </w:rPr>
              <w:t xml:space="preserve"> </w:t>
            </w:r>
            <w:r w:rsidR="00AE0F27" w:rsidRPr="00EC5D29">
              <w:rPr>
                <w:rFonts w:ascii="Arial" w:hAnsi="Arial" w:cs="Arial"/>
                <w:lang w:val="kk-KZ"/>
              </w:rPr>
              <w:t>оригами</w:t>
            </w:r>
            <w:r w:rsidR="00FB505E" w:rsidRPr="00EC5D29">
              <w:rPr>
                <w:rFonts w:ascii="Arial" w:hAnsi="Arial" w:cs="Arial"/>
                <w:lang w:val="kk-KZ"/>
              </w:rPr>
              <w:t xml:space="preserve"> өне</w:t>
            </w:r>
            <w:r w:rsidR="00EC5D29">
              <w:rPr>
                <w:rFonts w:ascii="Arial" w:hAnsi="Arial" w:cs="Arial"/>
                <w:lang w:val="kk-KZ"/>
              </w:rPr>
              <w:t>рі мен ежелгі гректерге қатысты</w:t>
            </w:r>
            <w:r w:rsidR="00FB505E" w:rsidRPr="00EC5D29">
              <w:rPr>
                <w:rFonts w:ascii="Arial" w:hAnsi="Arial" w:cs="Arial"/>
                <w:lang w:val="kk-KZ"/>
              </w:rPr>
              <w:t xml:space="preserve"> бұрыштың </w:t>
            </w:r>
            <w:r w:rsidR="0014375A" w:rsidRPr="00EC5D29">
              <w:rPr>
                <w:rFonts w:ascii="Arial" w:hAnsi="Arial" w:cs="Arial"/>
                <w:lang w:val="kk-KZ"/>
              </w:rPr>
              <w:t>тең</w:t>
            </w:r>
            <w:r w:rsidR="00FB505E" w:rsidRPr="00EC5D29">
              <w:rPr>
                <w:rFonts w:ascii="Arial" w:hAnsi="Arial" w:cs="Arial"/>
                <w:lang w:val="kk-KZ"/>
              </w:rPr>
              <w:t xml:space="preserve"> үш бөлікке бөлінуі мен </w:t>
            </w:r>
            <w:r w:rsidR="00EC5D29">
              <w:rPr>
                <w:rFonts w:ascii="Arial" w:hAnsi="Arial" w:cs="Arial"/>
                <w:lang w:val="kk-KZ"/>
              </w:rPr>
              <w:t>куб</w:t>
            </w:r>
            <w:r w:rsidR="0014375A" w:rsidRPr="00EC5D29">
              <w:rPr>
                <w:rFonts w:ascii="Arial" w:hAnsi="Arial" w:cs="Arial"/>
                <w:lang w:val="kk-KZ"/>
              </w:rPr>
              <w:t xml:space="preserve"> көлемінің екі есе артуы сияқты екі сұрақ арасындағы керемет</w:t>
            </w:r>
            <w:r w:rsidR="00EC5D29">
              <w:rPr>
                <w:rFonts w:ascii="Arial" w:hAnsi="Arial" w:cs="Arial"/>
                <w:lang w:val="kk-KZ"/>
              </w:rPr>
              <w:t xml:space="preserve"> байланыс туралы баяндайды. Кез-</w:t>
            </w:r>
            <w:r w:rsidR="0014375A" w:rsidRPr="00EC5D29">
              <w:rPr>
                <w:rFonts w:ascii="Arial" w:hAnsi="Arial" w:cs="Arial"/>
                <w:lang w:val="kk-KZ"/>
              </w:rPr>
              <w:t>келген бұрышты</w:t>
            </w:r>
            <w:r w:rsidR="00FB505E" w:rsidRPr="00EC5D29">
              <w:rPr>
                <w:rFonts w:ascii="Arial" w:hAnsi="Arial" w:cs="Arial"/>
                <w:lang w:val="kk-KZ"/>
              </w:rPr>
              <w:t>,</w:t>
            </w:r>
            <w:r w:rsidR="0014375A" w:rsidRPr="00EC5D29">
              <w:rPr>
                <w:rFonts w:ascii="Arial" w:hAnsi="Arial" w:cs="Arial"/>
                <w:lang w:val="kk-KZ"/>
              </w:rPr>
              <w:t xml:space="preserve"> оны өлшемей</w:t>
            </w:r>
            <w:r w:rsidR="00FB505E" w:rsidRPr="00EC5D29">
              <w:rPr>
                <w:rFonts w:ascii="Arial" w:hAnsi="Arial" w:cs="Arial"/>
                <w:lang w:val="kk-KZ"/>
              </w:rPr>
              <w:t xml:space="preserve"> қалай үшке бөлер едіңіз? Ал </w:t>
            </w:r>
            <w:r w:rsidR="00EC5D29">
              <w:rPr>
                <w:rFonts w:ascii="Arial" w:hAnsi="Arial" w:cs="Arial"/>
                <w:lang w:val="kk-KZ"/>
              </w:rPr>
              <w:t xml:space="preserve">кубтың </w:t>
            </w:r>
            <w:r w:rsidR="0014375A" w:rsidRPr="00EC5D29">
              <w:rPr>
                <w:rFonts w:ascii="Arial" w:hAnsi="Arial" w:cs="Arial"/>
                <w:lang w:val="kk-KZ"/>
              </w:rPr>
              <w:t>көлемін екі есе қалай арттыруға болады</w:t>
            </w:r>
            <w:r w:rsidR="00543F81" w:rsidRPr="00EC5D29">
              <w:rPr>
                <w:rFonts w:ascii="Arial" w:hAnsi="Arial" w:cs="Arial"/>
                <w:lang w:val="kk-KZ"/>
              </w:rPr>
              <w:t>?</w:t>
            </w:r>
          </w:p>
          <w:p w:rsidR="009C5781" w:rsidRPr="00EC5D29" w:rsidRDefault="009C5781" w:rsidP="00FB505E">
            <w:pPr>
              <w:contextualSpacing/>
              <w:rPr>
                <w:rFonts w:ascii="Arial" w:hAnsi="Arial" w:cs="Arial"/>
                <w:lang w:val="kk-KZ"/>
              </w:rPr>
            </w:pPr>
          </w:p>
          <w:p w:rsidR="0014375A" w:rsidRPr="00EC5D29" w:rsidRDefault="00EC5D29" w:rsidP="00FB505E">
            <w:pPr>
              <w:contextualSpacing/>
              <w:rPr>
                <w:rFonts w:ascii="Arial" w:hAnsi="Arial" w:cs="Arial"/>
                <w:lang w:val="kk-KZ"/>
              </w:rPr>
            </w:pPr>
            <w:r>
              <w:rPr>
                <w:rFonts w:ascii="Arial" w:hAnsi="Arial" w:cs="Arial"/>
                <w:lang w:val="kk-KZ"/>
              </w:rPr>
              <w:t>М</w:t>
            </w:r>
            <w:r w:rsidR="00EB41BE" w:rsidRPr="00EC5D29">
              <w:rPr>
                <w:rFonts w:ascii="Arial" w:hAnsi="Arial" w:cs="Arial"/>
                <w:lang w:val="kk-KZ"/>
              </w:rPr>
              <w:t>ұнда Е</w:t>
            </w:r>
            <w:r w:rsidR="0014375A" w:rsidRPr="00EC5D29">
              <w:rPr>
                <w:rFonts w:ascii="Arial" w:hAnsi="Arial" w:cs="Arial"/>
                <w:lang w:val="kk-KZ"/>
              </w:rPr>
              <w:t>вклидтің геометрияға</w:t>
            </w:r>
            <w:r w:rsidR="00543F81" w:rsidRPr="00EC5D29">
              <w:rPr>
                <w:rFonts w:ascii="Arial" w:hAnsi="Arial" w:cs="Arial"/>
                <w:lang w:val="kk-KZ"/>
              </w:rPr>
              <w:t xml:space="preserve"> аксиомалық </w:t>
            </w:r>
            <w:r w:rsidR="00F306DC" w:rsidRPr="00EC5D29">
              <w:rPr>
                <w:rFonts w:ascii="Arial" w:hAnsi="Arial" w:cs="Arial"/>
                <w:lang w:val="kk-KZ"/>
              </w:rPr>
              <w:t xml:space="preserve">көзқарасы </w:t>
            </w:r>
            <w:r w:rsidR="00543F81" w:rsidRPr="00EC5D29">
              <w:rPr>
                <w:rFonts w:ascii="Arial" w:hAnsi="Arial" w:cs="Arial"/>
                <w:lang w:val="kk-KZ"/>
              </w:rPr>
              <w:t>қарастырылып</w:t>
            </w:r>
            <w:r w:rsidR="0014375A" w:rsidRPr="00EC5D29">
              <w:rPr>
                <w:rFonts w:ascii="Arial" w:hAnsi="Arial" w:cs="Arial"/>
                <w:lang w:val="kk-KZ"/>
              </w:rPr>
              <w:t>, оның циркуль мен сызғыш көмегімен бұрышты екіге бөлу әдісі көрсетіледі.</w:t>
            </w:r>
          </w:p>
          <w:p w:rsidR="009C5781" w:rsidRPr="00EC5D29" w:rsidRDefault="009C5781" w:rsidP="00FB505E">
            <w:pPr>
              <w:contextualSpacing/>
              <w:rPr>
                <w:rFonts w:ascii="Arial" w:hAnsi="Arial" w:cs="Arial"/>
                <w:lang w:val="kk-KZ"/>
              </w:rPr>
            </w:pPr>
          </w:p>
          <w:p w:rsidR="000D4FC3" w:rsidRPr="00EC5D29" w:rsidRDefault="0014375A" w:rsidP="00FB505E">
            <w:pPr>
              <w:contextualSpacing/>
              <w:rPr>
                <w:rFonts w:ascii="Arial" w:hAnsi="Arial" w:cs="Arial"/>
                <w:lang w:val="kk-KZ"/>
              </w:rPr>
            </w:pPr>
            <w:r w:rsidRPr="00EC5D29">
              <w:rPr>
                <w:rFonts w:ascii="Arial" w:hAnsi="Arial" w:cs="Arial"/>
                <w:lang w:val="kk-KZ"/>
              </w:rPr>
              <w:t>Сонымен қатар</w:t>
            </w:r>
            <w:r w:rsidR="00543F81" w:rsidRPr="00EC5D29">
              <w:rPr>
                <w:rFonts w:ascii="Arial" w:hAnsi="Arial" w:cs="Arial"/>
                <w:lang w:val="kk-KZ"/>
              </w:rPr>
              <w:t>,</w:t>
            </w:r>
            <w:r w:rsidR="00EC5D29">
              <w:rPr>
                <w:rFonts w:ascii="Arial" w:hAnsi="Arial" w:cs="Arial"/>
                <w:lang w:val="kk-KZ"/>
              </w:rPr>
              <w:t xml:space="preserve"> </w:t>
            </w:r>
            <w:r w:rsidR="00F306DC" w:rsidRPr="00EC5D29">
              <w:rPr>
                <w:rFonts w:ascii="Arial" w:hAnsi="Arial" w:cs="Arial"/>
                <w:lang w:val="kk-KZ"/>
              </w:rPr>
              <w:t xml:space="preserve">италияндық </w:t>
            </w:r>
            <w:r w:rsidRPr="00EC5D29">
              <w:rPr>
                <w:rFonts w:ascii="Arial" w:hAnsi="Arial" w:cs="Arial"/>
                <w:lang w:val="kk-KZ"/>
              </w:rPr>
              <w:t>математик</w:t>
            </w:r>
            <w:r w:rsidR="00EC5D29">
              <w:rPr>
                <w:rFonts w:ascii="Arial" w:hAnsi="Arial" w:cs="Arial"/>
                <w:lang w:val="kk-KZ"/>
              </w:rPr>
              <w:t xml:space="preserve"> </w:t>
            </w:r>
            <w:r w:rsidR="00271C4B" w:rsidRPr="00EC5D29">
              <w:rPr>
                <w:rFonts w:ascii="Arial" w:hAnsi="Arial" w:cs="Arial"/>
                <w:lang w:val="kk-KZ"/>
              </w:rPr>
              <w:t xml:space="preserve">Маргерита Белоктың жаңашыл жұмыстары көрсетіліп, оның есептерін оригами арқылы қалай </w:t>
            </w:r>
            <w:r w:rsidR="009C5781" w:rsidRPr="00EC5D29">
              <w:rPr>
                <w:rFonts w:ascii="Arial" w:hAnsi="Arial" w:cs="Arial"/>
                <w:lang w:val="kk-KZ"/>
              </w:rPr>
              <w:t>шығаруға болатындығы туралы айтыла</w:t>
            </w:r>
            <w:r w:rsidR="00271C4B" w:rsidRPr="00EC5D29">
              <w:rPr>
                <w:rFonts w:ascii="Arial" w:hAnsi="Arial" w:cs="Arial"/>
                <w:lang w:val="kk-KZ"/>
              </w:rPr>
              <w:t>ды.</w:t>
            </w:r>
            <w:r w:rsidR="00EC5D29">
              <w:rPr>
                <w:rFonts w:ascii="Arial" w:hAnsi="Arial" w:cs="Arial"/>
                <w:lang w:val="kk-KZ"/>
              </w:rPr>
              <w:t xml:space="preserve"> </w:t>
            </w:r>
            <w:r w:rsidR="00271C4B" w:rsidRPr="00EC5D29">
              <w:rPr>
                <w:rFonts w:ascii="Arial" w:hAnsi="Arial" w:cs="Arial"/>
                <w:lang w:val="kk-KZ"/>
              </w:rPr>
              <w:t>Фильмдегі түсініктер мен</w:t>
            </w:r>
            <w:r w:rsidR="00EB41BE" w:rsidRPr="00EC5D29">
              <w:rPr>
                <w:rFonts w:ascii="Arial" w:hAnsi="Arial" w:cs="Arial"/>
                <w:lang w:val="kk-KZ"/>
              </w:rPr>
              <w:t xml:space="preserve"> дәлелдемелер күрделі болған</w:t>
            </w:r>
            <w:r w:rsidR="00EC5D29">
              <w:rPr>
                <w:rFonts w:ascii="Arial" w:hAnsi="Arial" w:cs="Arial"/>
                <w:lang w:val="kk-KZ"/>
              </w:rPr>
              <w:t>ымен</w:t>
            </w:r>
            <w:r w:rsidR="00271C4B" w:rsidRPr="00EC5D29">
              <w:rPr>
                <w:rFonts w:ascii="Arial" w:hAnsi="Arial" w:cs="Arial"/>
                <w:lang w:val="kk-KZ"/>
              </w:rPr>
              <w:t>, оның математикасын толықтай түсіну шарт емес. Фильм оригамиге бай</w:t>
            </w:r>
            <w:r w:rsidR="00EC5D29">
              <w:rPr>
                <w:rFonts w:ascii="Arial" w:hAnsi="Arial" w:cs="Arial"/>
                <w:lang w:val="kk-KZ"/>
              </w:rPr>
              <w:t>ланысты кез-</w:t>
            </w:r>
            <w:r w:rsidR="00271C4B" w:rsidRPr="00EC5D29">
              <w:rPr>
                <w:rFonts w:ascii="Arial" w:hAnsi="Arial" w:cs="Arial"/>
                <w:lang w:val="kk-KZ"/>
              </w:rPr>
              <w:t xml:space="preserve">келген салаларда көрсетілсе болады. </w:t>
            </w:r>
          </w:p>
          <w:p w:rsidR="00FB505E" w:rsidRPr="00EC5D29" w:rsidRDefault="00FB505E" w:rsidP="00FB505E">
            <w:pPr>
              <w:contextualSpacing/>
              <w:rPr>
                <w:rFonts w:ascii="Arial" w:hAnsi="Arial" w:cs="Arial"/>
                <w:lang w:val="kk-KZ"/>
              </w:rPr>
            </w:pPr>
          </w:p>
        </w:tc>
      </w:tr>
    </w:tbl>
    <w:p w:rsidR="005860D2" w:rsidRPr="00EC5D29" w:rsidRDefault="005860D2" w:rsidP="00FB505E">
      <w:pPr>
        <w:spacing w:after="0" w:line="240" w:lineRule="auto"/>
        <w:contextualSpacing/>
        <w:rPr>
          <w:rFonts w:ascii="Arial" w:hAnsi="Arial" w:cs="Arial"/>
          <w:b/>
          <w:lang w:val="kk-KZ"/>
        </w:rPr>
      </w:pPr>
    </w:p>
    <w:p w:rsidR="001D7D91" w:rsidRPr="00EC5D29" w:rsidRDefault="001D7D91" w:rsidP="00FB505E">
      <w:pPr>
        <w:spacing w:after="0" w:line="240" w:lineRule="auto"/>
        <w:contextualSpacing/>
        <w:rPr>
          <w:rFonts w:ascii="Arial" w:hAnsi="Arial" w:cs="Arial"/>
          <w:b/>
          <w:color w:val="000000"/>
          <w:lang w:val="kk-KZ"/>
        </w:rPr>
      </w:pPr>
      <w:r w:rsidRPr="00EC5D29">
        <w:rPr>
          <w:rFonts w:ascii="Arial" w:hAnsi="Arial" w:cs="Arial"/>
          <w:b/>
          <w:color w:val="000000"/>
          <w:lang w:val="kk-KZ"/>
        </w:rPr>
        <w:t>Негізгі нәтижелер</w:t>
      </w:r>
    </w:p>
    <w:p w:rsidR="00FB505E" w:rsidRPr="00EC5D29" w:rsidRDefault="00FB505E" w:rsidP="00FB505E">
      <w:pPr>
        <w:spacing w:after="0" w:line="240" w:lineRule="auto"/>
        <w:ind w:firstLine="426"/>
        <w:contextualSpacing/>
        <w:rPr>
          <w:rFonts w:ascii="Arial" w:hAnsi="Arial" w:cs="Arial"/>
          <w:lang w:val="kk-KZ"/>
        </w:rPr>
      </w:pPr>
    </w:p>
    <w:p w:rsidR="000D4FC3" w:rsidRPr="00EC5D29" w:rsidRDefault="009C5781" w:rsidP="00FB505E">
      <w:pPr>
        <w:pStyle w:val="a4"/>
        <w:numPr>
          <w:ilvl w:val="0"/>
          <w:numId w:val="7"/>
        </w:numPr>
        <w:spacing w:after="0" w:line="240" w:lineRule="auto"/>
        <w:rPr>
          <w:rFonts w:ascii="Arial" w:hAnsi="Arial" w:cs="Arial"/>
          <w:lang w:val="kk-KZ"/>
        </w:rPr>
      </w:pPr>
      <w:r w:rsidRPr="00EC5D29">
        <w:rPr>
          <w:rFonts w:ascii="Arial" w:hAnsi="Arial" w:cs="Arial"/>
          <w:color w:val="000000"/>
          <w:lang w:val="kk-KZ"/>
        </w:rPr>
        <w:t>Сабақтың</w:t>
      </w:r>
      <w:r w:rsidR="001D7D91" w:rsidRPr="00EC5D29">
        <w:rPr>
          <w:rFonts w:ascii="Arial" w:hAnsi="Arial" w:cs="Arial"/>
          <w:color w:val="000000"/>
          <w:lang w:val="kk-KZ"/>
        </w:rPr>
        <w:t xml:space="preserve"> негізгі мақсаттары</w:t>
      </w:r>
    </w:p>
    <w:p w:rsidR="000D4FC3" w:rsidRPr="00EC5D29" w:rsidRDefault="00543F81" w:rsidP="00FB505E">
      <w:pPr>
        <w:pStyle w:val="a4"/>
        <w:numPr>
          <w:ilvl w:val="0"/>
          <w:numId w:val="2"/>
        </w:numPr>
        <w:spacing w:after="0" w:line="240" w:lineRule="auto"/>
        <w:ind w:left="1134"/>
        <w:rPr>
          <w:rFonts w:ascii="Arial" w:hAnsi="Arial" w:cs="Arial"/>
          <w:lang w:val="kk-KZ"/>
        </w:rPr>
      </w:pPr>
      <w:r w:rsidRPr="00EC5D29">
        <w:rPr>
          <w:rFonts w:ascii="Arial" w:hAnsi="Arial" w:cs="Arial"/>
          <w:lang w:val="kk-KZ"/>
        </w:rPr>
        <w:t xml:space="preserve">Бұрыш биссектрисасын салу </w:t>
      </w:r>
      <w:r w:rsidR="00271C4B" w:rsidRPr="00EC5D29">
        <w:rPr>
          <w:rFonts w:ascii="Arial" w:hAnsi="Arial" w:cs="Arial"/>
          <w:lang w:val="kk-KZ"/>
        </w:rPr>
        <w:t>үшін циркуль мен сызғышты қолдана білу</w:t>
      </w:r>
      <w:r w:rsidRPr="00EC5D29">
        <w:rPr>
          <w:rFonts w:ascii="Arial" w:hAnsi="Arial" w:cs="Arial"/>
          <w:lang w:val="kk-KZ"/>
        </w:rPr>
        <w:t>.</w:t>
      </w:r>
    </w:p>
    <w:p w:rsidR="00AF091F" w:rsidRPr="00EC5D29" w:rsidRDefault="00543F81" w:rsidP="00FB505E">
      <w:pPr>
        <w:pStyle w:val="a4"/>
        <w:numPr>
          <w:ilvl w:val="0"/>
          <w:numId w:val="2"/>
        </w:numPr>
        <w:spacing w:after="0" w:line="240" w:lineRule="auto"/>
        <w:ind w:left="1134"/>
        <w:rPr>
          <w:rFonts w:ascii="Arial" w:hAnsi="Arial" w:cs="Arial"/>
          <w:lang w:val="kk-KZ"/>
        </w:rPr>
      </w:pPr>
      <w:r w:rsidRPr="00EC5D29">
        <w:rPr>
          <w:rFonts w:ascii="Arial" w:hAnsi="Arial" w:cs="Arial"/>
          <w:lang w:val="kk-KZ"/>
        </w:rPr>
        <w:t>Қарапайым</w:t>
      </w:r>
      <w:r w:rsidR="00271C4B" w:rsidRPr="00EC5D29">
        <w:rPr>
          <w:rFonts w:ascii="Arial" w:hAnsi="Arial" w:cs="Arial"/>
          <w:lang w:val="kk-KZ"/>
        </w:rPr>
        <w:t xml:space="preserve"> ге</w:t>
      </w:r>
      <w:r w:rsidR="00455CC7">
        <w:rPr>
          <w:rFonts w:ascii="Arial" w:hAnsi="Arial" w:cs="Arial"/>
          <w:lang w:val="kk-KZ"/>
        </w:rPr>
        <w:t>ометриялық дәлелдемелер жасай</w:t>
      </w:r>
      <w:r w:rsidR="00271C4B" w:rsidRPr="00EC5D29">
        <w:rPr>
          <w:rFonts w:ascii="Arial" w:hAnsi="Arial" w:cs="Arial"/>
          <w:lang w:val="kk-KZ"/>
        </w:rPr>
        <w:t xml:space="preserve"> білу</w:t>
      </w:r>
      <w:r w:rsidRPr="00EC5D29">
        <w:rPr>
          <w:rFonts w:ascii="Arial" w:hAnsi="Arial" w:cs="Arial"/>
          <w:lang w:val="kk-KZ"/>
        </w:rPr>
        <w:t>.</w:t>
      </w:r>
    </w:p>
    <w:p w:rsidR="00C22848" w:rsidRPr="00EC5D29" w:rsidRDefault="009576A5" w:rsidP="00FB505E">
      <w:pPr>
        <w:pStyle w:val="a4"/>
        <w:numPr>
          <w:ilvl w:val="0"/>
          <w:numId w:val="2"/>
        </w:numPr>
        <w:spacing w:after="0" w:line="240" w:lineRule="auto"/>
        <w:ind w:left="1134"/>
        <w:rPr>
          <w:rFonts w:ascii="Arial" w:hAnsi="Arial" w:cs="Arial"/>
          <w:lang w:val="kk-KZ"/>
        </w:rPr>
      </w:pPr>
      <w:r w:rsidRPr="00EC5D29">
        <w:rPr>
          <w:rFonts w:ascii="Arial" w:hAnsi="Arial" w:cs="Arial"/>
          <w:lang w:val="kk-KZ"/>
        </w:rPr>
        <w:t>Геометриялық есептердің сандық шешімдерін тапқан</w:t>
      </w:r>
      <w:r w:rsidR="00271C4B" w:rsidRPr="00EC5D29">
        <w:rPr>
          <w:rFonts w:ascii="Arial" w:hAnsi="Arial" w:cs="Arial"/>
          <w:lang w:val="kk-KZ"/>
        </w:rPr>
        <w:t xml:space="preserve"> кезде</w:t>
      </w:r>
      <w:r w:rsidR="00543F81" w:rsidRPr="00EC5D29">
        <w:rPr>
          <w:rFonts w:ascii="Arial" w:hAnsi="Arial" w:cs="Arial"/>
          <w:lang w:val="kk-KZ"/>
        </w:rPr>
        <w:t>,</w:t>
      </w:r>
      <w:r w:rsidRPr="00EC5D29">
        <w:rPr>
          <w:rFonts w:ascii="Arial" w:hAnsi="Arial" w:cs="Arial"/>
          <w:lang w:val="kk-KZ"/>
        </w:rPr>
        <w:t xml:space="preserve"> оған түсінік бере білу</w:t>
      </w:r>
      <w:r w:rsidR="00543F81" w:rsidRPr="00EC5D29">
        <w:rPr>
          <w:rFonts w:ascii="Arial" w:hAnsi="Arial" w:cs="Arial"/>
          <w:lang w:val="kk-KZ"/>
        </w:rPr>
        <w:t>.</w:t>
      </w:r>
    </w:p>
    <w:p w:rsidR="00C22848" w:rsidRPr="00EC5D29" w:rsidRDefault="00C22848" w:rsidP="00FB505E">
      <w:pPr>
        <w:pStyle w:val="a4"/>
        <w:spacing w:after="0" w:line="240" w:lineRule="auto"/>
        <w:ind w:left="1440"/>
        <w:rPr>
          <w:rFonts w:ascii="Arial" w:hAnsi="Arial" w:cs="Arial"/>
          <w:lang w:val="kk-KZ"/>
        </w:rPr>
      </w:pPr>
    </w:p>
    <w:p w:rsidR="00C22848" w:rsidRPr="00EC5D29" w:rsidRDefault="008634E2" w:rsidP="00FB505E">
      <w:pPr>
        <w:pStyle w:val="a4"/>
        <w:numPr>
          <w:ilvl w:val="0"/>
          <w:numId w:val="7"/>
        </w:numPr>
        <w:spacing w:after="0" w:line="240" w:lineRule="auto"/>
        <w:rPr>
          <w:rFonts w:ascii="Arial" w:hAnsi="Arial" w:cs="Arial"/>
          <w:lang w:val="kk-KZ"/>
        </w:rPr>
      </w:pPr>
      <w:r w:rsidRPr="008634E2">
        <w:rPr>
          <w:rFonts w:ascii="Arial" w:hAnsi="Arial" w:cs="Arial"/>
          <w:color w:val="000000"/>
          <w:lang w:val="kk-KZ"/>
        </w:rPr>
        <w:t>Ұсынылатын жаттығулар</w:t>
      </w:r>
    </w:p>
    <w:p w:rsidR="00C22848" w:rsidRPr="00EC5D29" w:rsidRDefault="00240F5E" w:rsidP="00FB505E">
      <w:pPr>
        <w:pStyle w:val="a4"/>
        <w:numPr>
          <w:ilvl w:val="0"/>
          <w:numId w:val="3"/>
        </w:numPr>
        <w:spacing w:after="0" w:line="240" w:lineRule="auto"/>
        <w:rPr>
          <w:rFonts w:ascii="Arial" w:hAnsi="Arial" w:cs="Arial"/>
          <w:lang w:val="kk-KZ"/>
        </w:rPr>
      </w:pPr>
      <w:r w:rsidRPr="00EC5D29">
        <w:rPr>
          <w:rFonts w:ascii="Arial" w:hAnsi="Arial" w:cs="Arial"/>
          <w:lang w:val="kk-KZ"/>
        </w:rPr>
        <w:t>Қарапайым принциптерді қолданып</w:t>
      </w:r>
      <w:r w:rsidR="00F152C8" w:rsidRPr="00EC5D29">
        <w:rPr>
          <w:rFonts w:ascii="Arial" w:hAnsi="Arial" w:cs="Arial"/>
          <w:lang w:val="kk-KZ"/>
        </w:rPr>
        <w:t xml:space="preserve">, </w:t>
      </w:r>
      <w:r w:rsidRPr="00EC5D29">
        <w:rPr>
          <w:rFonts w:ascii="Arial" w:hAnsi="Arial" w:cs="Arial"/>
          <w:lang w:val="kk-KZ"/>
        </w:rPr>
        <w:t>кесіндінің орта</w:t>
      </w:r>
      <w:r w:rsidR="00F152C8" w:rsidRPr="00EC5D29">
        <w:rPr>
          <w:rFonts w:ascii="Arial" w:hAnsi="Arial" w:cs="Arial"/>
          <w:lang w:val="kk-KZ"/>
        </w:rPr>
        <w:t xml:space="preserve"> перпендикуляр</w:t>
      </w:r>
      <w:r w:rsidRPr="00EC5D29">
        <w:rPr>
          <w:rFonts w:ascii="Arial" w:hAnsi="Arial" w:cs="Arial"/>
          <w:lang w:val="kk-KZ"/>
        </w:rPr>
        <w:t>ы</w:t>
      </w:r>
      <w:r w:rsidR="00EC5D29">
        <w:rPr>
          <w:rFonts w:ascii="Arial" w:hAnsi="Arial" w:cs="Arial"/>
          <w:lang w:val="kk-KZ"/>
        </w:rPr>
        <w:t xml:space="preserve"> </w:t>
      </w:r>
      <w:r w:rsidRPr="00EC5D29">
        <w:rPr>
          <w:rFonts w:ascii="Arial" w:hAnsi="Arial" w:cs="Arial"/>
          <w:lang w:val="kk-KZ"/>
        </w:rPr>
        <w:t>мен бұрыштың</w:t>
      </w:r>
      <w:r w:rsidR="0024142B" w:rsidRPr="00EC5D29">
        <w:rPr>
          <w:rFonts w:ascii="Arial" w:hAnsi="Arial" w:cs="Arial"/>
          <w:lang w:val="kk-KZ"/>
        </w:rPr>
        <w:t xml:space="preserve"> биссектрис</w:t>
      </w:r>
      <w:r w:rsidRPr="00EC5D29">
        <w:rPr>
          <w:rFonts w:ascii="Arial" w:hAnsi="Arial" w:cs="Arial"/>
          <w:lang w:val="kk-KZ"/>
        </w:rPr>
        <w:t>ас</w:t>
      </w:r>
      <w:r w:rsidR="0024142B" w:rsidRPr="00EC5D29">
        <w:rPr>
          <w:rFonts w:ascii="Arial" w:hAnsi="Arial" w:cs="Arial"/>
          <w:lang w:val="kk-KZ"/>
        </w:rPr>
        <w:t>ы</w:t>
      </w:r>
      <w:r w:rsidR="00543F81" w:rsidRPr="00EC5D29">
        <w:rPr>
          <w:rFonts w:ascii="Arial" w:hAnsi="Arial" w:cs="Arial"/>
          <w:lang w:val="kk-KZ"/>
        </w:rPr>
        <w:t>н сала білу</w:t>
      </w:r>
      <w:r w:rsidR="0024142B" w:rsidRPr="00EC5D29">
        <w:rPr>
          <w:rFonts w:ascii="Arial" w:hAnsi="Arial" w:cs="Arial"/>
          <w:lang w:val="kk-KZ"/>
        </w:rPr>
        <w:t>.</w:t>
      </w:r>
    </w:p>
    <w:p w:rsidR="0024142B" w:rsidRPr="00EC5D29" w:rsidRDefault="00171F52" w:rsidP="00FB505E">
      <w:pPr>
        <w:pStyle w:val="a4"/>
        <w:numPr>
          <w:ilvl w:val="0"/>
          <w:numId w:val="3"/>
        </w:numPr>
        <w:spacing w:after="0" w:line="240" w:lineRule="auto"/>
        <w:rPr>
          <w:rFonts w:ascii="Arial" w:hAnsi="Arial" w:cs="Arial"/>
          <w:lang w:val="kk-KZ"/>
        </w:rPr>
      </w:pPr>
      <w:r w:rsidRPr="00EC5D29">
        <w:rPr>
          <w:rFonts w:ascii="Arial" w:hAnsi="Arial" w:cs="Arial"/>
          <w:lang w:val="kk-KZ"/>
        </w:rPr>
        <w:t>Шеңбер хордасының орта</w:t>
      </w:r>
      <w:r w:rsidR="0024142B" w:rsidRPr="00EC5D29">
        <w:rPr>
          <w:rFonts w:ascii="Arial" w:hAnsi="Arial" w:cs="Arial"/>
          <w:lang w:val="kk-KZ"/>
        </w:rPr>
        <w:t xml:space="preserve"> перпендикуляр</w:t>
      </w:r>
      <w:r w:rsidRPr="00EC5D29">
        <w:rPr>
          <w:rFonts w:ascii="Arial" w:hAnsi="Arial" w:cs="Arial"/>
          <w:lang w:val="kk-KZ"/>
        </w:rPr>
        <w:t>ы оның ц</w:t>
      </w:r>
      <w:r w:rsidR="009C5781" w:rsidRPr="00EC5D29">
        <w:rPr>
          <w:rFonts w:ascii="Arial" w:hAnsi="Arial" w:cs="Arial"/>
          <w:lang w:val="kk-KZ"/>
        </w:rPr>
        <w:t>ентрі арқылы өтетінін көрсету</w:t>
      </w:r>
      <w:r w:rsidR="00543F81" w:rsidRPr="00EC5D29">
        <w:rPr>
          <w:rFonts w:ascii="Arial" w:hAnsi="Arial" w:cs="Arial"/>
          <w:lang w:val="kk-KZ"/>
        </w:rPr>
        <w:t>.</w:t>
      </w:r>
    </w:p>
    <w:p w:rsidR="00171F52" w:rsidRPr="00EC5D29" w:rsidRDefault="00171F52" w:rsidP="00FB505E">
      <w:pPr>
        <w:pStyle w:val="a4"/>
        <w:spacing w:after="0" w:line="240" w:lineRule="auto"/>
        <w:ind w:left="1068"/>
        <w:rPr>
          <w:rFonts w:ascii="Arial" w:hAnsi="Arial" w:cs="Arial"/>
          <w:lang w:val="kk-KZ"/>
        </w:rPr>
      </w:pPr>
    </w:p>
    <w:p w:rsidR="001D7D91" w:rsidRPr="00EC5D29" w:rsidRDefault="001D7D91" w:rsidP="00FB505E">
      <w:pPr>
        <w:spacing w:after="0" w:line="240" w:lineRule="auto"/>
        <w:contextualSpacing/>
        <w:rPr>
          <w:rFonts w:ascii="Arial" w:hAnsi="Arial" w:cs="Arial"/>
          <w:b/>
          <w:lang w:val="kk-KZ"/>
        </w:rPr>
      </w:pPr>
      <w:r w:rsidRPr="00EC5D29">
        <w:rPr>
          <w:rFonts w:ascii="Arial" w:hAnsi="Arial" w:cs="Arial"/>
          <w:b/>
          <w:color w:val="000000"/>
          <w:lang w:val="kk-KZ"/>
        </w:rPr>
        <w:t>Қосымша нәтижелер</w:t>
      </w:r>
    </w:p>
    <w:p w:rsidR="001729F5" w:rsidRPr="00EC5D29" w:rsidRDefault="001729F5" w:rsidP="00FB505E">
      <w:pPr>
        <w:spacing w:after="0" w:line="240" w:lineRule="auto"/>
        <w:contextualSpacing/>
        <w:rPr>
          <w:rFonts w:ascii="Arial" w:hAnsi="Arial" w:cs="Arial"/>
          <w:b/>
          <w:lang w:val="kk-KZ"/>
        </w:rPr>
      </w:pPr>
    </w:p>
    <w:p w:rsidR="0024142B" w:rsidRPr="00EC5D29" w:rsidRDefault="009C5781" w:rsidP="00FB505E">
      <w:pPr>
        <w:pStyle w:val="a4"/>
        <w:numPr>
          <w:ilvl w:val="0"/>
          <w:numId w:val="7"/>
        </w:numPr>
        <w:spacing w:after="0" w:line="240" w:lineRule="auto"/>
        <w:rPr>
          <w:rFonts w:ascii="Arial" w:hAnsi="Arial" w:cs="Arial"/>
          <w:lang w:val="kk-KZ"/>
        </w:rPr>
      </w:pPr>
      <w:r w:rsidRPr="00EC5D29">
        <w:rPr>
          <w:rFonts w:ascii="Arial" w:hAnsi="Arial" w:cs="Arial"/>
          <w:color w:val="000000"/>
          <w:lang w:val="kk-KZ"/>
        </w:rPr>
        <w:t>Сабақтың</w:t>
      </w:r>
      <w:r w:rsidR="00EC5D29">
        <w:rPr>
          <w:rFonts w:ascii="Arial" w:hAnsi="Arial" w:cs="Arial"/>
          <w:color w:val="000000"/>
          <w:lang w:val="kk-KZ"/>
        </w:rPr>
        <w:t xml:space="preserve"> </w:t>
      </w:r>
      <w:r w:rsidR="001D7D91" w:rsidRPr="00EC5D29">
        <w:rPr>
          <w:rFonts w:ascii="Arial" w:hAnsi="Arial" w:cs="Arial"/>
          <w:color w:val="000000"/>
          <w:lang w:val="kk-KZ"/>
        </w:rPr>
        <w:t>негізгі</w:t>
      </w:r>
      <w:r w:rsidR="00EC5D29">
        <w:rPr>
          <w:rFonts w:ascii="Arial" w:hAnsi="Arial" w:cs="Arial"/>
          <w:color w:val="000000"/>
          <w:lang w:val="kk-KZ"/>
        </w:rPr>
        <w:t xml:space="preserve"> </w:t>
      </w:r>
      <w:r w:rsidR="001D7D91" w:rsidRPr="00EC5D29">
        <w:rPr>
          <w:rFonts w:ascii="Arial" w:hAnsi="Arial" w:cs="Arial"/>
          <w:color w:val="000000"/>
          <w:lang w:val="kk-KZ"/>
        </w:rPr>
        <w:t>мақсаттары</w:t>
      </w:r>
    </w:p>
    <w:p w:rsidR="0024142B" w:rsidRPr="00EC5D29" w:rsidRDefault="0024142B" w:rsidP="00FB505E">
      <w:pPr>
        <w:pStyle w:val="a4"/>
        <w:numPr>
          <w:ilvl w:val="0"/>
          <w:numId w:val="4"/>
        </w:numPr>
        <w:spacing w:after="0" w:line="240" w:lineRule="auto"/>
        <w:rPr>
          <w:rFonts w:ascii="Arial" w:hAnsi="Arial" w:cs="Arial"/>
          <w:lang w:val="kk-KZ"/>
        </w:rPr>
      </w:pPr>
      <w:r w:rsidRPr="00EC5D29">
        <w:rPr>
          <w:rFonts w:ascii="Arial" w:hAnsi="Arial" w:cs="Arial"/>
          <w:lang w:val="kk-KZ"/>
        </w:rPr>
        <w:t>Е</w:t>
      </w:r>
      <w:r w:rsidR="00C85791" w:rsidRPr="00EC5D29">
        <w:rPr>
          <w:rFonts w:ascii="Arial" w:hAnsi="Arial" w:cs="Arial"/>
          <w:lang w:val="kk-KZ"/>
        </w:rPr>
        <w:t>вклид аксиомасы мен Пифагор те</w:t>
      </w:r>
      <w:r w:rsidR="00543F81" w:rsidRPr="00EC5D29">
        <w:rPr>
          <w:rFonts w:ascii="Arial" w:hAnsi="Arial" w:cs="Arial"/>
          <w:lang w:val="kk-KZ"/>
        </w:rPr>
        <w:t>оремасы</w:t>
      </w:r>
      <w:r w:rsidR="00C85791" w:rsidRPr="00EC5D29">
        <w:rPr>
          <w:rFonts w:ascii="Arial" w:hAnsi="Arial" w:cs="Arial"/>
          <w:lang w:val="kk-KZ"/>
        </w:rPr>
        <w:t xml:space="preserve"> дәлелдемелерінің матем</w:t>
      </w:r>
      <w:r w:rsidR="00543F81" w:rsidRPr="00EC5D29">
        <w:rPr>
          <w:rFonts w:ascii="Arial" w:hAnsi="Arial" w:cs="Arial"/>
          <w:lang w:val="kk-KZ"/>
        </w:rPr>
        <w:t>а</w:t>
      </w:r>
      <w:r w:rsidR="00C85791" w:rsidRPr="00EC5D29">
        <w:rPr>
          <w:rFonts w:ascii="Arial" w:hAnsi="Arial" w:cs="Arial"/>
          <w:lang w:val="kk-KZ"/>
        </w:rPr>
        <w:t>тикалық табиғатын түсіну</w:t>
      </w:r>
      <w:r w:rsidRPr="00EC5D29">
        <w:rPr>
          <w:rFonts w:ascii="Arial" w:hAnsi="Arial" w:cs="Arial"/>
          <w:lang w:val="kk-KZ"/>
        </w:rPr>
        <w:t>.</w:t>
      </w:r>
    </w:p>
    <w:p w:rsidR="00372619" w:rsidRPr="00EC5D29" w:rsidRDefault="00C85791" w:rsidP="00FB505E">
      <w:pPr>
        <w:pStyle w:val="a4"/>
        <w:numPr>
          <w:ilvl w:val="0"/>
          <w:numId w:val="4"/>
        </w:numPr>
        <w:spacing w:after="0" w:line="240" w:lineRule="auto"/>
        <w:rPr>
          <w:rFonts w:ascii="Arial" w:hAnsi="Arial" w:cs="Arial"/>
          <w:lang w:val="kk-KZ"/>
        </w:rPr>
      </w:pPr>
      <w:r w:rsidRPr="00EC5D29">
        <w:rPr>
          <w:rFonts w:ascii="Arial" w:hAnsi="Arial" w:cs="Arial"/>
          <w:lang w:val="kk-KZ"/>
        </w:rPr>
        <w:t>Есептердегі иррационал өрнектерді түсініп, олармен жұмыс істей білу</w:t>
      </w:r>
      <w:r w:rsidR="00543F81" w:rsidRPr="00EC5D29">
        <w:rPr>
          <w:rFonts w:ascii="Arial" w:hAnsi="Arial" w:cs="Arial"/>
          <w:lang w:val="kk-KZ"/>
        </w:rPr>
        <w:t>.</w:t>
      </w:r>
    </w:p>
    <w:p w:rsidR="00C85791" w:rsidRPr="00EC5D29" w:rsidRDefault="00C85791" w:rsidP="00FB505E">
      <w:pPr>
        <w:pStyle w:val="a4"/>
        <w:spacing w:after="0" w:line="240" w:lineRule="auto"/>
        <w:ind w:left="1068"/>
        <w:rPr>
          <w:rFonts w:ascii="Arial" w:hAnsi="Arial" w:cs="Arial"/>
          <w:lang w:val="kk-KZ"/>
        </w:rPr>
      </w:pPr>
    </w:p>
    <w:p w:rsidR="00372619" w:rsidRPr="00EC5D29" w:rsidRDefault="008634E2" w:rsidP="00FB505E">
      <w:pPr>
        <w:pStyle w:val="a4"/>
        <w:numPr>
          <w:ilvl w:val="0"/>
          <w:numId w:val="7"/>
        </w:numPr>
        <w:spacing w:after="0" w:line="240" w:lineRule="auto"/>
        <w:rPr>
          <w:rFonts w:ascii="Arial" w:hAnsi="Arial" w:cs="Arial"/>
          <w:lang w:val="kk-KZ"/>
        </w:rPr>
      </w:pPr>
      <w:r w:rsidRPr="008634E2">
        <w:rPr>
          <w:rFonts w:ascii="Arial" w:hAnsi="Arial" w:cs="Arial"/>
          <w:color w:val="000000"/>
          <w:lang w:val="kk-KZ"/>
        </w:rPr>
        <w:t>Ұсынылатын жаттығулар</w:t>
      </w:r>
    </w:p>
    <w:p w:rsidR="00372619" w:rsidRPr="00EC5D29" w:rsidRDefault="00820A9F" w:rsidP="00FB505E">
      <w:pPr>
        <w:pStyle w:val="a4"/>
        <w:numPr>
          <w:ilvl w:val="0"/>
          <w:numId w:val="5"/>
        </w:numPr>
        <w:spacing w:after="0" w:line="240" w:lineRule="auto"/>
        <w:rPr>
          <w:rFonts w:ascii="Arial" w:hAnsi="Arial" w:cs="Arial"/>
          <w:lang w:val="kk-KZ"/>
        </w:rPr>
      </w:pPr>
      <w:r w:rsidRPr="00EC5D29">
        <w:rPr>
          <w:rFonts w:ascii="Arial" w:hAnsi="Arial" w:cs="Arial"/>
          <w:lang w:val="kk-KZ"/>
        </w:rPr>
        <w:t>Ұқсас үшбұрыштар</w:t>
      </w:r>
      <w:r w:rsidR="00EC5D29">
        <w:rPr>
          <w:rFonts w:ascii="Arial" w:hAnsi="Arial" w:cs="Arial"/>
          <w:lang w:val="kk-KZ"/>
        </w:rPr>
        <w:t>дың</w:t>
      </w:r>
      <w:r w:rsidRPr="00EC5D29">
        <w:rPr>
          <w:rFonts w:ascii="Arial" w:hAnsi="Arial" w:cs="Arial"/>
          <w:lang w:val="kk-KZ"/>
        </w:rPr>
        <w:t xml:space="preserve"> қасиеттерін пайдаланып, </w:t>
      </w:r>
      <w:r w:rsidR="00543F81" w:rsidRPr="00EC5D29">
        <w:rPr>
          <w:rFonts w:ascii="Arial" w:hAnsi="Arial" w:cs="Arial"/>
          <w:lang w:val="kk-KZ"/>
        </w:rPr>
        <w:t>Пифагор</w:t>
      </w:r>
      <w:r w:rsidR="009C5781" w:rsidRPr="00EC5D29">
        <w:rPr>
          <w:rFonts w:ascii="Arial" w:hAnsi="Arial" w:cs="Arial"/>
          <w:lang w:val="kk-KZ"/>
        </w:rPr>
        <w:t xml:space="preserve"> теоремасын дәлелдеу</w:t>
      </w:r>
      <w:r w:rsidR="00543F81" w:rsidRPr="00EC5D29">
        <w:rPr>
          <w:rFonts w:ascii="Arial" w:hAnsi="Arial" w:cs="Arial"/>
          <w:lang w:val="kk-KZ"/>
        </w:rPr>
        <w:t>.</w:t>
      </w:r>
    </w:p>
    <w:p w:rsidR="00372619" w:rsidRPr="00EC5D29" w:rsidRDefault="00F63E6E" w:rsidP="00FB505E">
      <w:pPr>
        <w:pStyle w:val="a4"/>
        <w:numPr>
          <w:ilvl w:val="0"/>
          <w:numId w:val="5"/>
        </w:numPr>
        <w:spacing w:after="0" w:line="240" w:lineRule="auto"/>
        <w:rPr>
          <w:rFonts w:ascii="Arial" w:hAnsi="Arial" w:cs="Arial"/>
          <w:lang w:val="kk-KZ"/>
        </w:rPr>
      </w:pPr>
      <w:r w:rsidRPr="00EC5D29">
        <w:rPr>
          <w:rFonts w:ascii="Arial" w:hAnsi="Arial" w:cs="Arial"/>
          <w:lang w:val="kk-KZ"/>
        </w:rPr>
        <w:t>Теңбүйірлі үшбұрыштар</w:t>
      </w:r>
      <w:r w:rsidR="00EC5D29">
        <w:rPr>
          <w:rFonts w:ascii="Arial" w:hAnsi="Arial" w:cs="Arial"/>
          <w:lang w:val="kk-KZ"/>
        </w:rPr>
        <w:t>дың</w:t>
      </w:r>
      <w:r w:rsidRPr="00EC5D29">
        <w:rPr>
          <w:rFonts w:ascii="Arial" w:hAnsi="Arial" w:cs="Arial"/>
          <w:lang w:val="kk-KZ"/>
        </w:rPr>
        <w:t xml:space="preserve"> қасиеттерін пайдаланып, шеңбер</w:t>
      </w:r>
      <w:r w:rsidR="009C5781" w:rsidRPr="00EC5D29">
        <w:rPr>
          <w:rFonts w:ascii="Arial" w:hAnsi="Arial" w:cs="Arial"/>
          <w:lang w:val="kk-KZ"/>
        </w:rPr>
        <w:t xml:space="preserve"> туралы теореманы дәлелдеу</w:t>
      </w:r>
      <w:r w:rsidR="00543F81" w:rsidRPr="00EC5D29">
        <w:rPr>
          <w:rFonts w:ascii="Arial" w:hAnsi="Arial" w:cs="Arial"/>
          <w:lang w:val="kk-KZ"/>
        </w:rPr>
        <w:t>.</w:t>
      </w:r>
    </w:p>
    <w:p w:rsidR="00372619" w:rsidRPr="00EC5D29" w:rsidRDefault="00F63E6E" w:rsidP="00FB505E">
      <w:pPr>
        <w:pStyle w:val="a4"/>
        <w:numPr>
          <w:ilvl w:val="0"/>
          <w:numId w:val="5"/>
        </w:numPr>
        <w:spacing w:after="0" w:line="240" w:lineRule="auto"/>
        <w:rPr>
          <w:rFonts w:ascii="Arial" w:hAnsi="Arial" w:cs="Arial"/>
          <w:lang w:val="kk-KZ"/>
        </w:rPr>
      </w:pPr>
      <w:r w:rsidRPr="00EC5D29">
        <w:rPr>
          <w:rFonts w:ascii="Arial" w:hAnsi="Arial" w:cs="Arial"/>
          <w:lang w:val="kk-KZ"/>
        </w:rPr>
        <w:t>Белок</w:t>
      </w:r>
      <w:r w:rsidR="00EC5D29">
        <w:rPr>
          <w:rFonts w:ascii="Arial" w:hAnsi="Arial" w:cs="Arial"/>
          <w:lang w:val="kk-KZ"/>
        </w:rPr>
        <w:t>тың</w:t>
      </w:r>
      <w:r w:rsidRPr="00EC5D29">
        <w:rPr>
          <w:rFonts w:ascii="Arial" w:hAnsi="Arial" w:cs="Arial"/>
          <w:lang w:val="kk-KZ"/>
        </w:rPr>
        <w:t xml:space="preserve"> оригами әдісін түсіндіріп, </w:t>
      </w:r>
      <w:r w:rsidR="00D66FF3" w:rsidRPr="00EC5D29">
        <w:rPr>
          <w:rFonts w:ascii="Arial" w:hAnsi="Arial" w:cs="Arial"/>
          <w:lang w:val="kk-KZ"/>
        </w:rPr>
        <w:t>не</w:t>
      </w:r>
      <w:r w:rsidR="00EC5D29">
        <w:rPr>
          <w:rFonts w:ascii="Arial" w:hAnsi="Arial" w:cs="Arial"/>
          <w:lang w:val="kk-KZ"/>
        </w:rPr>
        <w:t>ліктен</w:t>
      </w:r>
      <w:r w:rsidR="00D66FF3" w:rsidRPr="00EC5D29">
        <w:rPr>
          <w:rFonts w:ascii="Arial" w:hAnsi="Arial" w:cs="Arial"/>
          <w:lang w:val="kk-KZ"/>
        </w:rPr>
        <w:t xml:space="preserve"> оның көрсет</w:t>
      </w:r>
      <w:r w:rsidR="00EC5D29">
        <w:rPr>
          <w:rFonts w:ascii="Arial" w:hAnsi="Arial" w:cs="Arial"/>
          <w:lang w:val="kk-KZ"/>
        </w:rPr>
        <w:t>ілг</w:t>
      </w:r>
      <w:r w:rsidR="00D66FF3" w:rsidRPr="00EC5D29">
        <w:rPr>
          <w:rFonts w:ascii="Arial" w:hAnsi="Arial" w:cs="Arial"/>
          <w:lang w:val="kk-KZ"/>
        </w:rPr>
        <w:t>ен</w:t>
      </w:r>
      <w:r w:rsidRPr="00EC5D29">
        <w:rPr>
          <w:rFonts w:ascii="Arial" w:hAnsi="Arial" w:cs="Arial"/>
          <w:lang w:val="kk-KZ"/>
        </w:rPr>
        <w:t xml:space="preserve"> ек</w:t>
      </w:r>
      <w:r w:rsidR="009C5781" w:rsidRPr="00EC5D29">
        <w:rPr>
          <w:rFonts w:ascii="Arial" w:hAnsi="Arial" w:cs="Arial"/>
          <w:lang w:val="kk-KZ"/>
        </w:rPr>
        <w:t>і әдісте де орындалатынын талдау</w:t>
      </w:r>
      <w:r w:rsidR="00543F81" w:rsidRPr="00EC5D29">
        <w:rPr>
          <w:rFonts w:ascii="Arial" w:hAnsi="Arial" w:cs="Arial"/>
          <w:lang w:val="kk-KZ"/>
        </w:rPr>
        <w:t>.</w:t>
      </w:r>
    </w:p>
    <w:p w:rsidR="002A2F14" w:rsidRPr="00EC5D29" w:rsidRDefault="00EC5D29" w:rsidP="00FB505E">
      <w:pPr>
        <w:pStyle w:val="a4"/>
        <w:numPr>
          <w:ilvl w:val="0"/>
          <w:numId w:val="5"/>
        </w:numPr>
        <w:spacing w:after="0" w:line="240" w:lineRule="auto"/>
        <w:rPr>
          <w:rFonts w:ascii="Arial" w:hAnsi="Arial" w:cs="Arial"/>
          <w:lang w:val="kk-KZ"/>
        </w:rPr>
      </w:pPr>
      <w:r w:rsidRPr="00455CC7">
        <w:rPr>
          <w:rFonts w:ascii="Arial" w:hAnsi="Arial" w:cs="Arial"/>
          <w:vertAlign w:val="superscript"/>
          <w:lang w:val="kk-KZ"/>
        </w:rPr>
        <w:t>2</w:t>
      </w:r>
      <w:r>
        <w:rPr>
          <w:rFonts w:ascii="Arial" w:hAnsi="Arial" w:cs="Arial"/>
          <w:lang w:val="kk-KZ"/>
        </w:rPr>
        <w:t>√</w:t>
      </w:r>
      <w:r w:rsidR="002A2F14" w:rsidRPr="00EC5D29">
        <w:rPr>
          <w:rFonts w:ascii="Arial" w:hAnsi="Arial" w:cs="Arial"/>
          <w:lang w:val="kk-KZ"/>
        </w:rPr>
        <w:t>2</w:t>
      </w:r>
      <w:r w:rsidR="00FD3505" w:rsidRPr="00EC5D29">
        <w:rPr>
          <w:rFonts w:ascii="Arial" w:hAnsi="Arial" w:cs="Arial"/>
          <w:lang w:val="kk-KZ"/>
        </w:rPr>
        <w:t xml:space="preserve"> саны</w:t>
      </w:r>
      <w:r w:rsidR="00543F81" w:rsidRPr="00EC5D29">
        <w:rPr>
          <w:rFonts w:ascii="Arial" w:hAnsi="Arial" w:cs="Arial"/>
          <w:lang w:val="kk-KZ"/>
        </w:rPr>
        <w:t>ның</w:t>
      </w:r>
      <w:r>
        <w:rPr>
          <w:rFonts w:ascii="Arial" w:hAnsi="Arial" w:cs="Arial"/>
          <w:lang w:val="kk-KZ"/>
        </w:rPr>
        <w:t xml:space="preserve"> </w:t>
      </w:r>
      <w:r w:rsidR="00313660" w:rsidRPr="00EC5D29">
        <w:rPr>
          <w:rFonts w:ascii="Arial" w:hAnsi="Arial" w:cs="Arial"/>
          <w:lang w:val="kk-KZ"/>
        </w:rPr>
        <w:t>иррационал</w:t>
      </w:r>
      <w:r w:rsidR="009C5781" w:rsidRPr="00EC5D29">
        <w:rPr>
          <w:rFonts w:ascii="Arial" w:hAnsi="Arial" w:cs="Arial"/>
          <w:lang w:val="kk-KZ"/>
        </w:rPr>
        <w:t xml:space="preserve"> екенін дәлелдеу</w:t>
      </w:r>
      <w:r w:rsidR="002A2F14" w:rsidRPr="00EC5D29">
        <w:rPr>
          <w:rFonts w:ascii="Arial" w:hAnsi="Arial" w:cs="Arial"/>
          <w:lang w:val="kk-KZ"/>
        </w:rPr>
        <w:t>.</w:t>
      </w:r>
    </w:p>
    <w:p w:rsidR="001D5619" w:rsidRPr="00EC5D29" w:rsidRDefault="001D5619" w:rsidP="00FB505E">
      <w:pPr>
        <w:spacing w:after="0" w:line="240" w:lineRule="auto"/>
        <w:contextualSpacing/>
        <w:rPr>
          <w:rFonts w:ascii="Arial" w:hAnsi="Arial" w:cs="Arial"/>
          <w:lang w:val="kk-KZ"/>
        </w:rPr>
      </w:pPr>
    </w:p>
    <w:p w:rsidR="001D7D91" w:rsidRPr="00EC5D29" w:rsidRDefault="001D7D91" w:rsidP="00FB505E">
      <w:pPr>
        <w:spacing w:after="0" w:line="240" w:lineRule="auto"/>
        <w:contextualSpacing/>
        <w:rPr>
          <w:rFonts w:ascii="Arial" w:hAnsi="Arial" w:cs="Arial"/>
          <w:b/>
          <w:lang w:val="kk-KZ"/>
        </w:rPr>
      </w:pPr>
      <w:r w:rsidRPr="00EC5D29">
        <w:rPr>
          <w:rFonts w:ascii="Arial" w:hAnsi="Arial" w:cs="Arial"/>
          <w:b/>
          <w:color w:val="000000"/>
          <w:lang w:val="kk-KZ"/>
        </w:rPr>
        <w:t>Ұқсас</w:t>
      </w:r>
      <w:r w:rsidR="00EC5D29">
        <w:rPr>
          <w:rFonts w:ascii="Arial" w:hAnsi="Arial" w:cs="Arial"/>
          <w:b/>
          <w:color w:val="000000"/>
          <w:lang w:val="kk-KZ"/>
        </w:rPr>
        <w:t xml:space="preserve"> </w:t>
      </w:r>
      <w:r w:rsidRPr="00EC5D29">
        <w:rPr>
          <w:rFonts w:ascii="Arial" w:hAnsi="Arial" w:cs="Arial"/>
          <w:b/>
          <w:color w:val="000000"/>
          <w:lang w:val="kk-KZ"/>
        </w:rPr>
        <w:t>фильмдер</w:t>
      </w:r>
    </w:p>
    <w:p w:rsidR="001D5619" w:rsidRPr="00EC5D29" w:rsidRDefault="001D5619" w:rsidP="00FB505E">
      <w:pPr>
        <w:spacing w:after="0" w:line="240" w:lineRule="auto"/>
        <w:contextualSpacing/>
        <w:rPr>
          <w:rFonts w:ascii="Arial" w:hAnsi="Arial" w:cs="Arial"/>
          <w:lang w:val="kk-KZ"/>
        </w:rPr>
      </w:pPr>
    </w:p>
    <w:p w:rsidR="001D7D91" w:rsidRPr="00EC5D29" w:rsidRDefault="001D7D91" w:rsidP="00FB505E">
      <w:pPr>
        <w:spacing w:after="0" w:line="240" w:lineRule="auto"/>
        <w:ind w:left="-540" w:right="-694" w:firstLine="540"/>
        <w:contextualSpacing/>
        <w:rPr>
          <w:rFonts w:ascii="Arial" w:hAnsi="Arial" w:cs="Arial"/>
          <w:lang w:val="kk-KZ"/>
        </w:rPr>
      </w:pPr>
      <w:r w:rsidRPr="00EC5D29">
        <w:rPr>
          <w:rFonts w:ascii="Arial" w:hAnsi="Arial" w:cs="Arial"/>
          <w:color w:val="000000"/>
          <w:lang w:val="kk-KZ"/>
        </w:rPr>
        <w:t>Сабақ</w:t>
      </w:r>
      <w:r w:rsidR="00EC5D29">
        <w:rPr>
          <w:rFonts w:ascii="Arial" w:hAnsi="Arial" w:cs="Arial"/>
          <w:color w:val="000000"/>
          <w:lang w:val="kk-KZ"/>
        </w:rPr>
        <w:t xml:space="preserve"> </w:t>
      </w:r>
      <w:r w:rsidRPr="00EC5D29">
        <w:rPr>
          <w:rFonts w:ascii="Arial" w:hAnsi="Arial" w:cs="Arial"/>
          <w:color w:val="000000"/>
          <w:lang w:val="kk-KZ"/>
        </w:rPr>
        <w:t>жоспарына</w:t>
      </w:r>
      <w:r w:rsidR="00EC5D29">
        <w:rPr>
          <w:rFonts w:ascii="Arial" w:hAnsi="Arial" w:cs="Arial"/>
          <w:color w:val="000000"/>
          <w:lang w:val="kk-KZ"/>
        </w:rPr>
        <w:t xml:space="preserve"> </w:t>
      </w:r>
      <w:r w:rsidRPr="00EC5D29">
        <w:rPr>
          <w:rFonts w:ascii="Arial" w:hAnsi="Arial" w:cs="Arial"/>
          <w:color w:val="000000"/>
          <w:lang w:val="kk-KZ"/>
        </w:rPr>
        <w:t>дейін</w:t>
      </w:r>
      <w:r w:rsidR="00EC5D29">
        <w:rPr>
          <w:rFonts w:ascii="Arial" w:hAnsi="Arial" w:cs="Arial"/>
          <w:color w:val="000000"/>
          <w:lang w:val="kk-KZ"/>
        </w:rPr>
        <w:t xml:space="preserve"> </w:t>
      </w:r>
      <w:r w:rsidRPr="00EC5D29">
        <w:rPr>
          <w:rFonts w:ascii="Arial" w:hAnsi="Arial" w:cs="Arial"/>
          <w:color w:val="000000"/>
          <w:lang w:val="kk-KZ"/>
        </w:rPr>
        <w:t>қолдану</w:t>
      </w:r>
      <w:r w:rsidRPr="00EC5D29">
        <w:rPr>
          <w:rFonts w:ascii="Arial" w:hAnsi="Arial" w:cs="Arial"/>
          <w:lang w:val="kk-KZ"/>
        </w:rPr>
        <w:t>:</w:t>
      </w:r>
    </w:p>
    <w:p w:rsidR="00960A66" w:rsidRPr="00EC5D29" w:rsidRDefault="00960A66" w:rsidP="00FB505E">
      <w:pPr>
        <w:spacing w:after="0" w:line="240" w:lineRule="auto"/>
        <w:contextualSpacing/>
        <w:rPr>
          <w:rFonts w:ascii="Arial" w:hAnsi="Arial" w:cs="Arial"/>
          <w:lang w:val="kk-KZ"/>
        </w:rPr>
      </w:pPr>
    </w:p>
    <w:p w:rsidR="0048172B" w:rsidRPr="00EC5D29" w:rsidRDefault="0048172B" w:rsidP="0048172B">
      <w:pPr>
        <w:pStyle w:val="a4"/>
        <w:numPr>
          <w:ilvl w:val="0"/>
          <w:numId w:val="7"/>
        </w:numPr>
        <w:spacing w:after="0" w:line="240" w:lineRule="auto"/>
        <w:rPr>
          <w:rFonts w:ascii="Arial" w:hAnsi="Arial" w:cs="Arial"/>
          <w:b/>
          <w:lang w:val="kk-KZ"/>
        </w:rPr>
      </w:pPr>
      <w:r w:rsidRPr="00EC5D29">
        <w:rPr>
          <w:rFonts w:ascii="Arial" w:hAnsi="Arial" w:cs="Arial"/>
          <w:b/>
          <w:lang w:val="kk-KZ"/>
        </w:rPr>
        <w:t xml:space="preserve">Бөлшек сандар: Пифагор тізбегі </w:t>
      </w:r>
    </w:p>
    <w:p w:rsidR="00960A66" w:rsidRPr="00EC5D29" w:rsidRDefault="00956AB5" w:rsidP="00FB505E">
      <w:pPr>
        <w:spacing w:after="0" w:line="240" w:lineRule="auto"/>
        <w:ind w:left="708"/>
        <w:contextualSpacing/>
        <w:rPr>
          <w:rFonts w:ascii="Arial" w:hAnsi="Arial" w:cs="Arial"/>
          <w:lang w:val="kk-KZ"/>
        </w:rPr>
      </w:pPr>
      <w:r w:rsidRPr="00EC5D29">
        <w:rPr>
          <w:rFonts w:ascii="Arial" w:hAnsi="Arial" w:cs="Arial"/>
          <w:lang w:val="kk-KZ"/>
        </w:rPr>
        <w:t>Бұл фильм</w:t>
      </w:r>
      <w:r w:rsidR="00EC5D29">
        <w:rPr>
          <w:rFonts w:ascii="Arial" w:hAnsi="Arial" w:cs="Arial"/>
          <w:lang w:val="kk-KZ"/>
        </w:rPr>
        <w:t>де</w:t>
      </w:r>
      <w:r w:rsidRPr="00EC5D29">
        <w:rPr>
          <w:rFonts w:ascii="Arial" w:hAnsi="Arial" w:cs="Arial"/>
          <w:lang w:val="kk-KZ"/>
        </w:rPr>
        <w:t xml:space="preserve"> Ежелгі грек математиктері</w:t>
      </w:r>
      <w:r w:rsidR="0048172B" w:rsidRPr="00EC5D29">
        <w:rPr>
          <w:rFonts w:ascii="Arial" w:hAnsi="Arial" w:cs="Arial"/>
          <w:lang w:val="kk-KZ"/>
        </w:rPr>
        <w:t>нің</w:t>
      </w:r>
      <w:r w:rsidRPr="00EC5D29">
        <w:rPr>
          <w:rFonts w:ascii="Arial" w:hAnsi="Arial" w:cs="Arial"/>
          <w:lang w:val="kk-KZ"/>
        </w:rPr>
        <w:t xml:space="preserve"> табиғатта заңдыл</w:t>
      </w:r>
      <w:r w:rsidR="00EC5D29">
        <w:rPr>
          <w:rFonts w:ascii="Arial" w:hAnsi="Arial" w:cs="Arial"/>
          <w:lang w:val="kk-KZ"/>
        </w:rPr>
        <w:t xml:space="preserve">ықтар іздеп, ұзындықтар мен ауданды </w:t>
      </w:r>
      <w:r w:rsidRPr="00EC5D29">
        <w:rPr>
          <w:rFonts w:ascii="Arial" w:hAnsi="Arial" w:cs="Arial"/>
          <w:lang w:val="kk-KZ"/>
        </w:rPr>
        <w:t>бөлу</w:t>
      </w:r>
      <w:r w:rsidR="00EC5D29">
        <w:rPr>
          <w:rFonts w:ascii="Arial" w:hAnsi="Arial" w:cs="Arial"/>
          <w:lang w:val="kk-KZ"/>
        </w:rPr>
        <w:t>ге қызыққандығы туралы баяндала</w:t>
      </w:r>
      <w:r w:rsidRPr="00EC5D29">
        <w:rPr>
          <w:rFonts w:ascii="Arial" w:hAnsi="Arial" w:cs="Arial"/>
          <w:lang w:val="kk-KZ"/>
        </w:rPr>
        <w:t>ды</w:t>
      </w:r>
      <w:r w:rsidR="00960A66" w:rsidRPr="00EC5D29">
        <w:rPr>
          <w:rFonts w:ascii="Arial" w:hAnsi="Arial" w:cs="Arial"/>
          <w:lang w:val="kk-KZ"/>
        </w:rPr>
        <w:t>.</w:t>
      </w:r>
    </w:p>
    <w:p w:rsidR="0048172B" w:rsidRPr="00EC5D29" w:rsidRDefault="0048172B" w:rsidP="0048172B">
      <w:pPr>
        <w:pStyle w:val="a4"/>
        <w:numPr>
          <w:ilvl w:val="0"/>
          <w:numId w:val="7"/>
        </w:numPr>
        <w:spacing w:after="0" w:line="240" w:lineRule="auto"/>
        <w:rPr>
          <w:rFonts w:ascii="Arial" w:hAnsi="Arial" w:cs="Arial"/>
          <w:b/>
          <w:lang w:val="kk-KZ"/>
        </w:rPr>
      </w:pPr>
      <w:r w:rsidRPr="00EC5D29">
        <w:rPr>
          <w:rFonts w:ascii="Arial" w:hAnsi="Arial" w:cs="Arial"/>
          <w:b/>
          <w:lang w:val="kk-KZ"/>
        </w:rPr>
        <w:lastRenderedPageBreak/>
        <w:t xml:space="preserve">Пифагор дәлелі </w:t>
      </w:r>
    </w:p>
    <w:p w:rsidR="00994D19" w:rsidRPr="00EC5D29" w:rsidRDefault="00956AB5" w:rsidP="00FB505E">
      <w:pPr>
        <w:spacing w:after="0" w:line="240" w:lineRule="auto"/>
        <w:ind w:left="708"/>
        <w:contextualSpacing/>
        <w:rPr>
          <w:rFonts w:ascii="Arial" w:hAnsi="Arial" w:cs="Arial"/>
          <w:lang w:val="kk-KZ"/>
        </w:rPr>
      </w:pPr>
      <w:r w:rsidRPr="00EC5D29">
        <w:rPr>
          <w:rFonts w:ascii="Arial" w:hAnsi="Arial" w:cs="Arial"/>
          <w:lang w:val="kk-KZ"/>
        </w:rPr>
        <w:t>Бұл ф</w:t>
      </w:r>
      <w:r w:rsidR="00EC5D29">
        <w:rPr>
          <w:rFonts w:ascii="Arial" w:hAnsi="Arial" w:cs="Arial"/>
          <w:lang w:val="kk-KZ"/>
        </w:rPr>
        <w:t xml:space="preserve">ильмде атақты теореманың </w:t>
      </w:r>
      <w:r w:rsidRPr="00EC5D29">
        <w:rPr>
          <w:rFonts w:ascii="Arial" w:hAnsi="Arial" w:cs="Arial"/>
          <w:lang w:val="kk-KZ"/>
        </w:rPr>
        <w:t>Пифагор мен басқа да</w:t>
      </w:r>
      <w:r w:rsidR="00605140" w:rsidRPr="00EC5D29">
        <w:rPr>
          <w:rFonts w:ascii="Arial" w:hAnsi="Arial" w:cs="Arial"/>
          <w:lang w:val="kk-KZ"/>
        </w:rPr>
        <w:t xml:space="preserve"> математиктер ұсынған</w:t>
      </w:r>
      <w:r w:rsidR="0048172B" w:rsidRPr="00EC5D29">
        <w:rPr>
          <w:rFonts w:ascii="Arial" w:hAnsi="Arial" w:cs="Arial"/>
          <w:lang w:val="kk-KZ"/>
        </w:rPr>
        <w:t xml:space="preserve"> дәлелдемелері</w:t>
      </w:r>
      <w:r w:rsidRPr="00EC5D29">
        <w:rPr>
          <w:rFonts w:ascii="Arial" w:hAnsi="Arial" w:cs="Arial"/>
          <w:lang w:val="kk-KZ"/>
        </w:rPr>
        <w:t xml:space="preserve"> көрсетіледі</w:t>
      </w:r>
      <w:r w:rsidR="00994D19" w:rsidRPr="00EC5D29">
        <w:rPr>
          <w:rFonts w:ascii="Arial" w:hAnsi="Arial" w:cs="Arial"/>
          <w:lang w:val="kk-KZ"/>
        </w:rPr>
        <w:t>.</w:t>
      </w:r>
    </w:p>
    <w:p w:rsidR="00994D19" w:rsidRPr="00EC5D29" w:rsidRDefault="00956AB5" w:rsidP="00FB505E">
      <w:pPr>
        <w:pStyle w:val="a4"/>
        <w:numPr>
          <w:ilvl w:val="0"/>
          <w:numId w:val="6"/>
        </w:numPr>
        <w:spacing w:after="0" w:line="240" w:lineRule="auto"/>
        <w:rPr>
          <w:rFonts w:ascii="Arial" w:hAnsi="Arial" w:cs="Arial"/>
          <w:b/>
          <w:lang w:val="kk-KZ"/>
        </w:rPr>
      </w:pPr>
      <w:r w:rsidRPr="00EC5D29">
        <w:rPr>
          <w:rFonts w:ascii="Arial" w:hAnsi="Arial" w:cs="Arial"/>
          <w:b/>
          <w:lang w:val="kk-KZ"/>
        </w:rPr>
        <w:t>Иррационал</w:t>
      </w:r>
      <w:r w:rsidR="00EC5D29" w:rsidRPr="00EC5D29">
        <w:rPr>
          <w:rFonts w:ascii="Arial" w:hAnsi="Arial" w:cs="Arial"/>
          <w:b/>
          <w:lang w:val="kk-KZ"/>
        </w:rPr>
        <w:t xml:space="preserve"> </w:t>
      </w:r>
      <w:r w:rsidRPr="00EC5D29">
        <w:rPr>
          <w:rFonts w:ascii="Arial" w:hAnsi="Arial" w:cs="Arial"/>
          <w:b/>
          <w:lang w:val="kk-KZ"/>
        </w:rPr>
        <w:t>сандар</w:t>
      </w:r>
      <w:r w:rsidR="00994D19" w:rsidRPr="00EC5D29">
        <w:rPr>
          <w:rFonts w:ascii="Arial" w:hAnsi="Arial" w:cs="Arial"/>
          <w:b/>
          <w:lang w:val="kk-KZ"/>
        </w:rPr>
        <w:t>: Пифагор</w:t>
      </w:r>
    </w:p>
    <w:p w:rsidR="00960A66" w:rsidRPr="00EC5D29" w:rsidRDefault="001743FB" w:rsidP="00FB505E">
      <w:pPr>
        <w:spacing w:after="0" w:line="240" w:lineRule="auto"/>
        <w:ind w:left="708"/>
        <w:contextualSpacing/>
        <w:rPr>
          <w:rFonts w:ascii="Arial" w:hAnsi="Arial" w:cs="Arial"/>
          <w:lang w:val="kk-KZ"/>
        </w:rPr>
      </w:pPr>
      <w:r w:rsidRPr="00EC5D29">
        <w:rPr>
          <w:rFonts w:ascii="Arial" w:hAnsi="Arial" w:cs="Arial"/>
          <w:lang w:val="kk-KZ"/>
        </w:rPr>
        <w:t>Бұл фильм</w:t>
      </w:r>
      <w:r w:rsidR="00EC5D29">
        <w:rPr>
          <w:rFonts w:ascii="Arial" w:hAnsi="Arial" w:cs="Arial"/>
          <w:lang w:val="kk-KZ"/>
        </w:rPr>
        <w:t>де</w:t>
      </w:r>
      <w:r w:rsidRPr="00EC5D29">
        <w:rPr>
          <w:rFonts w:ascii="Arial" w:hAnsi="Arial" w:cs="Arial"/>
          <w:lang w:val="kk-KZ"/>
        </w:rPr>
        <w:t xml:space="preserve"> иррационал сандардың</w:t>
      </w:r>
      <w:r w:rsidR="00EC5D29">
        <w:rPr>
          <w:rFonts w:ascii="Arial" w:hAnsi="Arial" w:cs="Arial"/>
          <w:lang w:val="kk-KZ"/>
        </w:rPr>
        <w:t xml:space="preserve"> </w:t>
      </w:r>
      <w:r w:rsidR="00EC5D29" w:rsidRPr="00EC5D29">
        <w:rPr>
          <w:rFonts w:ascii="Arial" w:hAnsi="Arial" w:cs="Arial"/>
          <w:lang w:val="kk-KZ"/>
        </w:rPr>
        <w:t>“</w:t>
      </w:r>
      <w:r w:rsidRPr="00EC5D29">
        <w:rPr>
          <w:rFonts w:ascii="Arial" w:hAnsi="Arial" w:cs="Arial"/>
          <w:lang w:val="kk-KZ"/>
        </w:rPr>
        <w:t>ашылуы</w:t>
      </w:r>
      <w:r w:rsidR="00EC5D29" w:rsidRPr="00EC5D29">
        <w:rPr>
          <w:rFonts w:ascii="Arial" w:hAnsi="Arial" w:cs="Arial"/>
          <w:lang w:val="kk-KZ"/>
        </w:rPr>
        <w:t>”</w:t>
      </w:r>
      <w:r w:rsidR="00CC07B9" w:rsidRPr="00EC5D29">
        <w:rPr>
          <w:rFonts w:ascii="Arial" w:hAnsi="Arial" w:cs="Arial"/>
          <w:lang w:val="kk-KZ"/>
        </w:rPr>
        <w:t xml:space="preserve"> </w:t>
      </w:r>
      <w:r w:rsidRPr="00EC5D29">
        <w:rPr>
          <w:rFonts w:ascii="Arial" w:hAnsi="Arial" w:cs="Arial"/>
          <w:lang w:val="kk-KZ"/>
        </w:rPr>
        <w:t xml:space="preserve">ежелгі гректер үшін үлкен </w:t>
      </w:r>
      <w:r w:rsidR="00EC5D29">
        <w:rPr>
          <w:rFonts w:ascii="Arial" w:hAnsi="Arial" w:cs="Arial"/>
          <w:lang w:val="kk-KZ"/>
        </w:rPr>
        <w:t>мәселеге</w:t>
      </w:r>
      <w:r w:rsidRPr="00EC5D29">
        <w:rPr>
          <w:rFonts w:ascii="Arial" w:hAnsi="Arial" w:cs="Arial"/>
          <w:lang w:val="kk-KZ"/>
        </w:rPr>
        <w:t xml:space="preserve"> айналғандығы </w:t>
      </w:r>
      <w:r w:rsidR="0001059C" w:rsidRPr="0001059C">
        <w:rPr>
          <w:rFonts w:ascii="Arial" w:hAnsi="Arial" w:cs="Arial"/>
          <w:lang w:val="kk-KZ"/>
        </w:rPr>
        <w:t xml:space="preserve">(кубтың көлемін екі еселеген кезде </w:t>
      </w:r>
      <w:r w:rsidR="0001059C" w:rsidRPr="00E1620F">
        <w:rPr>
          <w:rFonts w:ascii="Arial" w:hAnsi="Arial" w:cs="Arial"/>
          <w:vertAlign w:val="superscript"/>
          <w:lang w:val="kk-KZ"/>
        </w:rPr>
        <w:t>3</w:t>
      </w:r>
      <w:r w:rsidR="0001059C" w:rsidRPr="0001059C">
        <w:rPr>
          <w:rFonts w:ascii="Arial" w:hAnsi="Arial" w:cs="Arial"/>
          <w:lang w:val="kk-KZ"/>
        </w:rPr>
        <w:t>√2 санын қолд</w:t>
      </w:r>
      <w:r w:rsidR="0001059C">
        <w:rPr>
          <w:rFonts w:ascii="Arial" w:hAnsi="Arial" w:cs="Arial"/>
          <w:lang w:val="kk-KZ"/>
        </w:rPr>
        <w:t xml:space="preserve">анудың қиындықтар туғызғандығы) </w:t>
      </w:r>
      <w:r w:rsidRPr="00EC5D29">
        <w:rPr>
          <w:rFonts w:ascii="Arial" w:hAnsi="Arial" w:cs="Arial"/>
          <w:lang w:val="kk-KZ"/>
        </w:rPr>
        <w:t>туралы айт</w:t>
      </w:r>
      <w:r w:rsidR="00EC5D29">
        <w:rPr>
          <w:rFonts w:ascii="Arial" w:hAnsi="Arial" w:cs="Arial"/>
          <w:lang w:val="kk-KZ"/>
        </w:rPr>
        <w:t>ыл</w:t>
      </w:r>
      <w:r w:rsidRPr="00EC5D29">
        <w:rPr>
          <w:rFonts w:ascii="Arial" w:hAnsi="Arial" w:cs="Arial"/>
          <w:lang w:val="kk-KZ"/>
        </w:rPr>
        <w:t>ады</w:t>
      </w:r>
      <w:r w:rsidR="0001059C">
        <w:rPr>
          <w:rFonts w:ascii="Arial" w:hAnsi="Arial" w:cs="Arial"/>
          <w:lang w:val="kk-KZ"/>
        </w:rPr>
        <w:t>.</w:t>
      </w:r>
    </w:p>
    <w:p w:rsidR="00945271" w:rsidRPr="00EC5D29" w:rsidRDefault="00945271" w:rsidP="00FB505E">
      <w:pPr>
        <w:spacing w:after="0" w:line="240" w:lineRule="auto"/>
        <w:contextualSpacing/>
        <w:rPr>
          <w:rFonts w:ascii="Arial" w:hAnsi="Arial" w:cs="Arial"/>
          <w:lang w:val="kk-KZ"/>
        </w:rPr>
      </w:pPr>
    </w:p>
    <w:p w:rsidR="001D7D91" w:rsidRPr="00EC5D29" w:rsidRDefault="001D7D91" w:rsidP="00FB505E">
      <w:pPr>
        <w:spacing w:after="0" w:line="240" w:lineRule="auto"/>
        <w:contextualSpacing/>
        <w:rPr>
          <w:rFonts w:ascii="Arial" w:hAnsi="Arial" w:cs="Arial"/>
          <w:lang w:val="kk-KZ"/>
        </w:rPr>
      </w:pPr>
      <w:r w:rsidRPr="00EC5D29">
        <w:rPr>
          <w:rFonts w:ascii="Arial" w:hAnsi="Arial" w:cs="Arial"/>
          <w:color w:val="000000"/>
          <w:lang w:val="kk-KZ"/>
        </w:rPr>
        <w:t>Сабақ</w:t>
      </w:r>
      <w:r w:rsidR="0001059C">
        <w:rPr>
          <w:rFonts w:ascii="Arial" w:hAnsi="Arial" w:cs="Arial"/>
          <w:color w:val="000000"/>
          <w:lang w:val="kk-KZ"/>
        </w:rPr>
        <w:t xml:space="preserve"> </w:t>
      </w:r>
      <w:r w:rsidRPr="00EC5D29">
        <w:rPr>
          <w:rFonts w:ascii="Arial" w:hAnsi="Arial" w:cs="Arial"/>
          <w:color w:val="000000"/>
          <w:lang w:val="kk-KZ"/>
        </w:rPr>
        <w:t>жоспарынан</w:t>
      </w:r>
      <w:r w:rsidR="0001059C">
        <w:rPr>
          <w:rFonts w:ascii="Arial" w:hAnsi="Arial" w:cs="Arial"/>
          <w:color w:val="000000"/>
          <w:lang w:val="kk-KZ"/>
        </w:rPr>
        <w:t xml:space="preserve"> </w:t>
      </w:r>
      <w:r w:rsidRPr="00EC5D29">
        <w:rPr>
          <w:rFonts w:ascii="Arial" w:hAnsi="Arial" w:cs="Arial"/>
          <w:color w:val="000000"/>
          <w:lang w:val="kk-KZ"/>
        </w:rPr>
        <w:t>кейін</w:t>
      </w:r>
      <w:r w:rsidR="0001059C">
        <w:rPr>
          <w:rFonts w:ascii="Arial" w:hAnsi="Arial" w:cs="Arial"/>
          <w:color w:val="000000"/>
          <w:lang w:val="kk-KZ"/>
        </w:rPr>
        <w:t xml:space="preserve"> </w:t>
      </w:r>
      <w:r w:rsidRPr="00EC5D29">
        <w:rPr>
          <w:rFonts w:ascii="Arial" w:hAnsi="Arial" w:cs="Arial"/>
          <w:color w:val="000000"/>
          <w:lang w:val="kk-KZ"/>
        </w:rPr>
        <w:t>қолдану:</w:t>
      </w:r>
    </w:p>
    <w:p w:rsidR="001729F5" w:rsidRPr="00EC5D29" w:rsidRDefault="001729F5" w:rsidP="00FB505E">
      <w:pPr>
        <w:spacing w:after="0" w:line="240" w:lineRule="auto"/>
        <w:contextualSpacing/>
        <w:rPr>
          <w:rFonts w:ascii="Arial" w:hAnsi="Arial" w:cs="Arial"/>
          <w:lang w:val="kk-KZ"/>
        </w:rPr>
      </w:pPr>
    </w:p>
    <w:p w:rsidR="00945271" w:rsidRPr="00EC5D29" w:rsidRDefault="00701473" w:rsidP="00FB505E">
      <w:pPr>
        <w:pStyle w:val="a4"/>
        <w:numPr>
          <w:ilvl w:val="0"/>
          <w:numId w:val="6"/>
        </w:numPr>
        <w:spacing w:after="0" w:line="240" w:lineRule="auto"/>
        <w:rPr>
          <w:rFonts w:ascii="Arial" w:hAnsi="Arial" w:cs="Arial"/>
          <w:b/>
          <w:lang w:val="kk-KZ"/>
        </w:rPr>
      </w:pPr>
      <w:r w:rsidRPr="00EC5D29">
        <w:rPr>
          <w:rFonts w:ascii="Arial" w:hAnsi="Arial" w:cs="Arial"/>
          <w:b/>
          <w:lang w:val="kk-KZ"/>
        </w:rPr>
        <w:t>Құмырсқаның</w:t>
      </w:r>
      <w:r w:rsidR="00EC5D29" w:rsidRPr="00EC5D29">
        <w:rPr>
          <w:rFonts w:ascii="Arial" w:hAnsi="Arial" w:cs="Arial"/>
          <w:b/>
          <w:lang w:val="kk-KZ"/>
        </w:rPr>
        <w:t xml:space="preserve"> </w:t>
      </w:r>
      <w:r w:rsidRPr="00EC5D29">
        <w:rPr>
          <w:rFonts w:ascii="Arial" w:hAnsi="Arial" w:cs="Arial"/>
          <w:b/>
          <w:lang w:val="kk-KZ"/>
        </w:rPr>
        <w:t>керемет</w:t>
      </w:r>
      <w:r w:rsidR="00EC5D29" w:rsidRPr="00EC5D29">
        <w:rPr>
          <w:rFonts w:ascii="Arial" w:hAnsi="Arial" w:cs="Arial"/>
          <w:b/>
          <w:lang w:val="kk-KZ"/>
        </w:rPr>
        <w:t xml:space="preserve"> </w:t>
      </w:r>
      <w:r w:rsidRPr="00EC5D29">
        <w:rPr>
          <w:rFonts w:ascii="Arial" w:hAnsi="Arial" w:cs="Arial"/>
          <w:b/>
          <w:lang w:val="kk-KZ"/>
        </w:rPr>
        <w:t>күші</w:t>
      </w:r>
    </w:p>
    <w:p w:rsidR="00666824" w:rsidRPr="00EC5D29" w:rsidRDefault="00BC3AB4" w:rsidP="00FB505E">
      <w:pPr>
        <w:spacing w:after="0" w:line="240" w:lineRule="auto"/>
        <w:ind w:left="708"/>
        <w:contextualSpacing/>
        <w:rPr>
          <w:rFonts w:ascii="Arial" w:hAnsi="Arial" w:cs="Arial"/>
          <w:lang w:val="kk-KZ"/>
        </w:rPr>
      </w:pPr>
      <w:r w:rsidRPr="00EC5D29">
        <w:rPr>
          <w:rFonts w:ascii="Arial" w:hAnsi="Arial" w:cs="Arial"/>
          <w:lang w:val="kk-KZ"/>
        </w:rPr>
        <w:t>Бұл фильм</w:t>
      </w:r>
      <w:r w:rsidR="0001059C">
        <w:rPr>
          <w:rFonts w:ascii="Arial" w:hAnsi="Arial" w:cs="Arial"/>
          <w:lang w:val="kk-KZ"/>
        </w:rPr>
        <w:t>де ұзындық, аудан және</w:t>
      </w:r>
      <w:r w:rsidR="00701473" w:rsidRPr="00EC5D29">
        <w:rPr>
          <w:rFonts w:ascii="Arial" w:hAnsi="Arial" w:cs="Arial"/>
          <w:lang w:val="kk-KZ"/>
        </w:rPr>
        <w:t xml:space="preserve"> көлемнің </w:t>
      </w:r>
      <w:r w:rsidRPr="00EC5D29">
        <w:rPr>
          <w:rFonts w:ascii="Arial" w:hAnsi="Arial" w:cs="Arial"/>
          <w:lang w:val="kk-KZ"/>
        </w:rPr>
        <w:t>пропорционалдық коэффициенттерінің</w:t>
      </w:r>
      <w:r w:rsidR="0001059C">
        <w:rPr>
          <w:rFonts w:ascii="Arial" w:hAnsi="Arial" w:cs="Arial"/>
          <w:lang w:val="kk-KZ"/>
        </w:rPr>
        <w:t xml:space="preserve"> </w:t>
      </w:r>
      <w:r w:rsidR="00701473" w:rsidRPr="00EC5D29">
        <w:rPr>
          <w:rFonts w:ascii="Arial" w:hAnsi="Arial" w:cs="Arial"/>
          <w:lang w:val="kk-KZ"/>
        </w:rPr>
        <w:t>қарапайым</w:t>
      </w:r>
      <w:r w:rsidR="0001059C">
        <w:rPr>
          <w:rFonts w:ascii="Arial" w:hAnsi="Arial" w:cs="Arial"/>
          <w:lang w:val="kk-KZ"/>
        </w:rPr>
        <w:t xml:space="preserve"> емес мәндері</w:t>
      </w:r>
      <w:r w:rsidR="00701473" w:rsidRPr="00EC5D29">
        <w:rPr>
          <w:rFonts w:ascii="Arial" w:hAnsi="Arial" w:cs="Arial"/>
          <w:lang w:val="kk-KZ"/>
        </w:rPr>
        <w:t xml:space="preserve"> қар</w:t>
      </w:r>
      <w:r w:rsidRPr="00EC5D29">
        <w:rPr>
          <w:rFonts w:ascii="Arial" w:hAnsi="Arial" w:cs="Arial"/>
          <w:lang w:val="kk-KZ"/>
        </w:rPr>
        <w:t>астыр</w:t>
      </w:r>
      <w:r w:rsidR="0001059C">
        <w:rPr>
          <w:rFonts w:ascii="Arial" w:hAnsi="Arial" w:cs="Arial"/>
          <w:lang w:val="kk-KZ"/>
        </w:rPr>
        <w:t>ылады. Бұл мәндер</w:t>
      </w:r>
      <w:r w:rsidRPr="00EC5D29">
        <w:rPr>
          <w:rFonts w:ascii="Arial" w:hAnsi="Arial" w:cs="Arial"/>
          <w:lang w:val="kk-KZ"/>
        </w:rPr>
        <w:t xml:space="preserve"> </w:t>
      </w:r>
      <w:r w:rsidR="0001059C">
        <w:rPr>
          <w:rFonts w:ascii="Arial" w:hAnsi="Arial" w:cs="Arial"/>
          <w:lang w:val="kk-KZ"/>
        </w:rPr>
        <w:t>кубтың</w:t>
      </w:r>
      <w:r w:rsidRPr="00EC5D29">
        <w:rPr>
          <w:rFonts w:ascii="Arial" w:hAnsi="Arial" w:cs="Arial"/>
          <w:lang w:val="kk-KZ"/>
        </w:rPr>
        <w:t xml:space="preserve"> көлемін</w:t>
      </w:r>
      <w:r w:rsidR="00701473" w:rsidRPr="00EC5D29">
        <w:rPr>
          <w:rFonts w:ascii="Arial" w:hAnsi="Arial" w:cs="Arial"/>
          <w:lang w:val="kk-KZ"/>
        </w:rPr>
        <w:t xml:space="preserve"> екі</w:t>
      </w:r>
      <w:r w:rsidR="0001059C">
        <w:rPr>
          <w:rFonts w:ascii="Arial" w:hAnsi="Arial" w:cs="Arial"/>
          <w:lang w:val="kk-KZ"/>
        </w:rPr>
        <w:t xml:space="preserve"> еселеуде мәселелер туғызған</w:t>
      </w:r>
      <w:r w:rsidR="00945271" w:rsidRPr="00EC5D29">
        <w:rPr>
          <w:rFonts w:ascii="Arial" w:hAnsi="Arial" w:cs="Arial"/>
          <w:lang w:val="kk-KZ"/>
        </w:rPr>
        <w:t>.</w:t>
      </w:r>
    </w:p>
    <w:p w:rsidR="00666824" w:rsidRPr="00EC5D29" w:rsidRDefault="00701473" w:rsidP="00FB505E">
      <w:pPr>
        <w:pStyle w:val="a4"/>
        <w:numPr>
          <w:ilvl w:val="0"/>
          <w:numId w:val="6"/>
        </w:numPr>
        <w:spacing w:after="0" w:line="240" w:lineRule="auto"/>
        <w:rPr>
          <w:rFonts w:ascii="Arial" w:hAnsi="Arial" w:cs="Arial"/>
          <w:b/>
          <w:lang w:val="kk-KZ"/>
        </w:rPr>
      </w:pPr>
      <w:r w:rsidRPr="00EC5D29">
        <w:rPr>
          <w:rFonts w:ascii="Arial" w:hAnsi="Arial" w:cs="Arial"/>
          <w:b/>
          <w:lang w:val="kk-KZ"/>
        </w:rPr>
        <w:t>Дәлелдемелер</w:t>
      </w:r>
      <w:r w:rsidR="00666824" w:rsidRPr="00EC5D29">
        <w:rPr>
          <w:rFonts w:ascii="Arial" w:hAnsi="Arial" w:cs="Arial"/>
          <w:b/>
          <w:lang w:val="kk-KZ"/>
        </w:rPr>
        <w:t xml:space="preserve">: </w:t>
      </w:r>
      <w:r w:rsidRPr="00EC5D29">
        <w:rPr>
          <w:rFonts w:ascii="Arial" w:hAnsi="Arial" w:cs="Arial"/>
          <w:b/>
          <w:lang w:val="kk-KZ"/>
        </w:rPr>
        <w:t>миллион долларлық математика</w:t>
      </w:r>
    </w:p>
    <w:p w:rsidR="00666824" w:rsidRPr="00EC5D29" w:rsidRDefault="00701473" w:rsidP="00FB505E">
      <w:pPr>
        <w:spacing w:after="0" w:line="240" w:lineRule="auto"/>
        <w:ind w:left="708"/>
        <w:contextualSpacing/>
        <w:rPr>
          <w:rFonts w:ascii="Arial" w:hAnsi="Arial" w:cs="Arial"/>
          <w:lang w:val="kk-KZ"/>
        </w:rPr>
      </w:pPr>
      <w:r w:rsidRPr="00EC5D29">
        <w:rPr>
          <w:rFonts w:ascii="Arial" w:hAnsi="Arial" w:cs="Arial"/>
          <w:lang w:val="kk-KZ"/>
        </w:rPr>
        <w:t>Бұл фильм</w:t>
      </w:r>
      <w:r w:rsidR="00605140" w:rsidRPr="00EC5D29">
        <w:rPr>
          <w:rFonts w:ascii="Arial" w:hAnsi="Arial" w:cs="Arial"/>
          <w:lang w:val="kk-KZ"/>
        </w:rPr>
        <w:t xml:space="preserve">де </w:t>
      </w:r>
      <w:r w:rsidRPr="00EC5D29">
        <w:rPr>
          <w:rFonts w:ascii="Arial" w:hAnsi="Arial" w:cs="Arial"/>
          <w:lang w:val="kk-KZ"/>
        </w:rPr>
        <w:t>әлі күнге дейін шығарылмаған</w:t>
      </w:r>
      <w:r w:rsidR="00BC3AB4" w:rsidRPr="00EC5D29">
        <w:rPr>
          <w:rFonts w:ascii="Arial" w:hAnsi="Arial" w:cs="Arial"/>
          <w:lang w:val="kk-KZ"/>
        </w:rPr>
        <w:t>,</w:t>
      </w:r>
      <w:r w:rsidRPr="00EC5D29">
        <w:rPr>
          <w:rFonts w:ascii="Arial" w:hAnsi="Arial" w:cs="Arial"/>
          <w:lang w:val="kk-KZ"/>
        </w:rPr>
        <w:t xml:space="preserve"> өте қиын матем</w:t>
      </w:r>
      <w:r w:rsidR="00BC3AB4" w:rsidRPr="00EC5D29">
        <w:rPr>
          <w:rFonts w:ascii="Arial" w:hAnsi="Arial" w:cs="Arial"/>
          <w:lang w:val="kk-KZ"/>
        </w:rPr>
        <w:t>атикалық дәлелдемелер</w:t>
      </w:r>
      <w:r w:rsidR="0001059C">
        <w:rPr>
          <w:rFonts w:ascii="Arial" w:hAnsi="Arial" w:cs="Arial"/>
          <w:lang w:val="kk-KZ"/>
        </w:rPr>
        <w:t>дің</w:t>
      </w:r>
      <w:r w:rsidR="00BC3AB4" w:rsidRPr="00EC5D29">
        <w:rPr>
          <w:rFonts w:ascii="Arial" w:hAnsi="Arial" w:cs="Arial"/>
          <w:lang w:val="kk-KZ"/>
        </w:rPr>
        <w:t xml:space="preserve"> мысалдары</w:t>
      </w:r>
      <w:r w:rsidRPr="00EC5D29">
        <w:rPr>
          <w:rFonts w:ascii="Arial" w:hAnsi="Arial" w:cs="Arial"/>
          <w:lang w:val="kk-KZ"/>
        </w:rPr>
        <w:t xml:space="preserve"> келтіріледі</w:t>
      </w:r>
      <w:r w:rsidR="00666824" w:rsidRPr="00EC5D29">
        <w:rPr>
          <w:rFonts w:ascii="Arial" w:hAnsi="Arial" w:cs="Arial"/>
          <w:lang w:val="kk-KZ"/>
        </w:rPr>
        <w:t>.</w:t>
      </w:r>
    </w:p>
    <w:p w:rsidR="00CC7838" w:rsidRPr="00EC5D29" w:rsidRDefault="00701473" w:rsidP="00FB505E">
      <w:pPr>
        <w:pStyle w:val="a4"/>
        <w:numPr>
          <w:ilvl w:val="0"/>
          <w:numId w:val="6"/>
        </w:numPr>
        <w:spacing w:after="0" w:line="240" w:lineRule="auto"/>
        <w:rPr>
          <w:rFonts w:ascii="Arial" w:hAnsi="Arial" w:cs="Arial"/>
          <w:b/>
          <w:lang w:val="kk-KZ"/>
        </w:rPr>
      </w:pPr>
      <w:r w:rsidRPr="00EC5D29">
        <w:rPr>
          <w:rFonts w:ascii="Arial" w:hAnsi="Arial" w:cs="Arial"/>
          <w:b/>
          <w:lang w:val="kk-KZ"/>
        </w:rPr>
        <w:t>Гиперболалық</w:t>
      </w:r>
      <w:r w:rsidR="00CC7838" w:rsidRPr="00EC5D29">
        <w:rPr>
          <w:rFonts w:ascii="Arial" w:hAnsi="Arial" w:cs="Arial"/>
          <w:b/>
          <w:lang w:val="kk-KZ"/>
        </w:rPr>
        <w:t xml:space="preserve"> геометрия</w:t>
      </w:r>
    </w:p>
    <w:p w:rsidR="00CC7838" w:rsidRPr="00EC5D29" w:rsidRDefault="00701473" w:rsidP="00FB505E">
      <w:pPr>
        <w:spacing w:after="0" w:line="240" w:lineRule="auto"/>
        <w:ind w:left="708"/>
        <w:contextualSpacing/>
        <w:rPr>
          <w:rFonts w:ascii="Arial" w:hAnsi="Arial" w:cs="Arial"/>
          <w:lang w:val="kk-KZ"/>
        </w:rPr>
      </w:pPr>
      <w:r w:rsidRPr="00EC5D29">
        <w:rPr>
          <w:rFonts w:ascii="Arial" w:hAnsi="Arial" w:cs="Arial"/>
          <w:lang w:val="kk-KZ"/>
        </w:rPr>
        <w:t>Бұл фильм</w:t>
      </w:r>
      <w:r w:rsidR="0001059C">
        <w:rPr>
          <w:rFonts w:ascii="Arial" w:hAnsi="Arial" w:cs="Arial"/>
          <w:lang w:val="kk-KZ"/>
        </w:rPr>
        <w:t>де</w:t>
      </w:r>
      <w:r w:rsidRPr="00EC5D29">
        <w:rPr>
          <w:rFonts w:ascii="Arial" w:hAnsi="Arial" w:cs="Arial"/>
          <w:lang w:val="kk-KZ"/>
        </w:rPr>
        <w:t xml:space="preserve"> Евклид аксиомаларын негіз етіп қолд</w:t>
      </w:r>
      <w:r w:rsidR="0001059C">
        <w:rPr>
          <w:rFonts w:ascii="Arial" w:hAnsi="Arial" w:cs="Arial"/>
          <w:lang w:val="kk-KZ"/>
        </w:rPr>
        <w:t>анбаған жағдайда не болатындығы</w:t>
      </w:r>
      <w:r w:rsidRPr="00EC5D29">
        <w:rPr>
          <w:rFonts w:ascii="Arial" w:hAnsi="Arial" w:cs="Arial"/>
          <w:lang w:val="kk-KZ"/>
        </w:rPr>
        <w:t xml:space="preserve"> көрсет</w:t>
      </w:r>
      <w:r w:rsidR="0001059C">
        <w:rPr>
          <w:rFonts w:ascii="Arial" w:hAnsi="Arial" w:cs="Arial"/>
          <w:lang w:val="kk-KZ"/>
        </w:rPr>
        <w:t>іл</w:t>
      </w:r>
      <w:r w:rsidRPr="00EC5D29">
        <w:rPr>
          <w:rFonts w:ascii="Arial" w:hAnsi="Arial" w:cs="Arial"/>
          <w:lang w:val="kk-KZ"/>
        </w:rPr>
        <w:t>еді</w:t>
      </w:r>
      <w:r w:rsidR="00CC7838" w:rsidRPr="00EC5D29">
        <w:rPr>
          <w:rFonts w:ascii="Arial" w:hAnsi="Arial" w:cs="Arial"/>
          <w:lang w:val="kk-KZ"/>
        </w:rPr>
        <w:t>.</w:t>
      </w:r>
    </w:p>
    <w:p w:rsidR="001729F5" w:rsidRPr="00EC5D29" w:rsidRDefault="001729F5" w:rsidP="00FB505E">
      <w:pPr>
        <w:spacing w:after="0" w:line="240" w:lineRule="auto"/>
        <w:ind w:left="708"/>
        <w:contextualSpacing/>
        <w:rPr>
          <w:rFonts w:ascii="Arial" w:hAnsi="Arial" w:cs="Arial"/>
          <w:lang w:val="kk-KZ"/>
        </w:rPr>
      </w:pPr>
    </w:p>
    <w:p w:rsidR="001D7D91" w:rsidRPr="00EC5D29" w:rsidRDefault="00605140" w:rsidP="00FB505E">
      <w:pPr>
        <w:spacing w:after="0" w:line="240" w:lineRule="auto"/>
        <w:contextualSpacing/>
        <w:rPr>
          <w:rFonts w:ascii="Arial" w:hAnsi="Arial" w:cs="Arial"/>
          <w:b/>
          <w:i/>
          <w:lang w:val="kk-KZ"/>
        </w:rPr>
      </w:pPr>
      <w:r w:rsidRPr="00EC5D29">
        <w:rPr>
          <w:rFonts w:ascii="Arial" w:hAnsi="Arial" w:cs="Arial"/>
          <w:b/>
          <w:color w:val="000000"/>
          <w:lang w:val="kk-KZ"/>
        </w:rPr>
        <w:t>Сабақ</w:t>
      </w:r>
      <w:r w:rsidR="0001059C">
        <w:rPr>
          <w:rFonts w:ascii="Arial" w:hAnsi="Arial" w:cs="Arial"/>
          <w:b/>
          <w:color w:val="000000"/>
          <w:lang w:val="kk-KZ"/>
        </w:rPr>
        <w:t xml:space="preserve"> </w:t>
      </w:r>
      <w:r w:rsidRPr="00EC5D29">
        <w:rPr>
          <w:rFonts w:ascii="Arial" w:hAnsi="Arial" w:cs="Arial"/>
          <w:b/>
          <w:color w:val="000000"/>
          <w:lang w:val="kk-KZ"/>
        </w:rPr>
        <w:t>жоспары</w:t>
      </w:r>
    </w:p>
    <w:tbl>
      <w:tblPr>
        <w:tblStyle w:val="a3"/>
        <w:tblW w:w="0" w:type="auto"/>
        <w:tblLook w:val="04A0"/>
      </w:tblPr>
      <w:tblGrid>
        <w:gridCol w:w="2943"/>
        <w:gridCol w:w="6628"/>
      </w:tblGrid>
      <w:tr w:rsidR="00CC7838" w:rsidRPr="00D4449F" w:rsidTr="00B0113E">
        <w:tc>
          <w:tcPr>
            <w:tcW w:w="2943" w:type="dxa"/>
          </w:tcPr>
          <w:p w:rsidR="00CC7838" w:rsidRPr="00EC5D29" w:rsidRDefault="001D7D91" w:rsidP="00FB505E">
            <w:pPr>
              <w:contextualSpacing/>
              <w:rPr>
                <w:rFonts w:ascii="Arial" w:hAnsi="Arial" w:cs="Arial"/>
                <w:lang w:val="kk-KZ"/>
              </w:rPr>
            </w:pPr>
            <w:r w:rsidRPr="00EC5D29">
              <w:rPr>
                <w:rFonts w:ascii="Arial" w:hAnsi="Arial" w:cs="Arial"/>
                <w:color w:val="000000"/>
                <w:lang w:val="kk-KZ"/>
              </w:rPr>
              <w:t>Кіріспе</w:t>
            </w:r>
          </w:p>
        </w:tc>
        <w:tc>
          <w:tcPr>
            <w:tcW w:w="6628" w:type="dxa"/>
          </w:tcPr>
          <w:p w:rsidR="00FB505E" w:rsidRPr="00EC5D29" w:rsidRDefault="00FB505E" w:rsidP="00FB505E">
            <w:pPr>
              <w:contextualSpacing/>
              <w:rPr>
                <w:rFonts w:ascii="Arial" w:hAnsi="Arial" w:cs="Arial"/>
                <w:lang w:val="kk-KZ"/>
              </w:rPr>
            </w:pPr>
          </w:p>
          <w:p w:rsidR="00CC7838" w:rsidRPr="00EC5D29" w:rsidRDefault="006464DE" w:rsidP="00FB505E">
            <w:pPr>
              <w:contextualSpacing/>
              <w:rPr>
                <w:rFonts w:ascii="Arial" w:hAnsi="Arial" w:cs="Arial"/>
                <w:lang w:val="kk-KZ"/>
              </w:rPr>
            </w:pPr>
            <w:r w:rsidRPr="00EC5D29">
              <w:rPr>
                <w:rFonts w:ascii="Arial" w:hAnsi="Arial" w:cs="Arial"/>
                <w:lang w:val="kk-KZ"/>
              </w:rPr>
              <w:t xml:space="preserve">Оқушылар </w:t>
            </w:r>
            <w:r w:rsidR="0000634D" w:rsidRPr="00EC5D29">
              <w:rPr>
                <w:rFonts w:ascii="Arial" w:hAnsi="Arial" w:cs="Arial"/>
                <w:lang w:val="kk-KZ"/>
              </w:rPr>
              <w:t>шеңбер</w:t>
            </w:r>
            <w:r w:rsidR="00A565BC" w:rsidRPr="00EC5D29">
              <w:rPr>
                <w:rFonts w:ascii="Arial" w:hAnsi="Arial" w:cs="Arial"/>
                <w:lang w:val="kk-KZ"/>
              </w:rPr>
              <w:t xml:space="preserve"> туралы теореманы</w:t>
            </w:r>
            <w:r w:rsidR="0000634D" w:rsidRPr="00EC5D29">
              <w:rPr>
                <w:rFonts w:ascii="Arial" w:hAnsi="Arial" w:cs="Arial"/>
                <w:lang w:val="kk-KZ"/>
              </w:rPr>
              <w:t xml:space="preserve"> және дәлелдеу</w:t>
            </w:r>
            <w:r w:rsidR="00A565BC" w:rsidRPr="00EC5D29">
              <w:rPr>
                <w:rFonts w:ascii="Arial" w:hAnsi="Arial" w:cs="Arial"/>
                <w:lang w:val="kk-KZ"/>
              </w:rPr>
              <w:t xml:space="preserve"> тәсілдерін</w:t>
            </w:r>
            <w:r w:rsidRPr="00EC5D29">
              <w:rPr>
                <w:rFonts w:ascii="Arial" w:hAnsi="Arial" w:cs="Arial"/>
                <w:lang w:val="kk-KZ"/>
              </w:rPr>
              <w:t xml:space="preserve"> әлі білмейді деп есептеп, саб</w:t>
            </w:r>
            <w:r w:rsidR="0000634D" w:rsidRPr="00EC5D29">
              <w:rPr>
                <w:rFonts w:ascii="Arial" w:hAnsi="Arial" w:cs="Arial"/>
                <w:lang w:val="kk-KZ"/>
              </w:rPr>
              <w:t xml:space="preserve">ақты оңай тапсырмадан бастаңыз, мәселен, </w:t>
            </w:r>
            <w:r w:rsidRPr="00EC5D29">
              <w:rPr>
                <w:rFonts w:ascii="Arial" w:hAnsi="Arial" w:cs="Arial"/>
                <w:lang w:val="kk-KZ"/>
              </w:rPr>
              <w:t>оригами.</w:t>
            </w:r>
          </w:p>
          <w:p w:rsidR="00571B58" w:rsidRPr="00EC5D29" w:rsidRDefault="006464DE" w:rsidP="00FB505E">
            <w:pPr>
              <w:contextualSpacing/>
              <w:rPr>
                <w:rFonts w:ascii="Arial" w:hAnsi="Arial" w:cs="Arial"/>
                <w:lang w:val="kk-KZ"/>
              </w:rPr>
            </w:pPr>
            <w:r w:rsidRPr="00EC5D29">
              <w:rPr>
                <w:rFonts w:ascii="Arial" w:hAnsi="Arial" w:cs="Arial"/>
                <w:lang w:val="kk-KZ"/>
              </w:rPr>
              <w:t>Оқушыларға сұрақ қойыңыз</w:t>
            </w:r>
            <w:r w:rsidR="00F27754" w:rsidRPr="00EC5D29">
              <w:rPr>
                <w:rFonts w:ascii="Arial" w:hAnsi="Arial" w:cs="Arial"/>
                <w:lang w:val="kk-KZ"/>
              </w:rPr>
              <w:t xml:space="preserve">: </w:t>
            </w:r>
            <w:r w:rsidR="0001059C">
              <w:rPr>
                <w:rFonts w:ascii="Arial" w:hAnsi="Arial" w:cs="Arial"/>
                <w:lang w:val="kk-KZ"/>
              </w:rPr>
              <w:t>о</w:t>
            </w:r>
            <w:r w:rsidRPr="00EC5D29">
              <w:rPr>
                <w:rFonts w:ascii="Arial" w:hAnsi="Arial" w:cs="Arial"/>
                <w:lang w:val="kk-KZ"/>
              </w:rPr>
              <w:t>ның математикаға қандай қатысы бар</w:t>
            </w:r>
            <w:r w:rsidR="003816F3" w:rsidRPr="00EC5D29">
              <w:rPr>
                <w:rFonts w:ascii="Arial" w:hAnsi="Arial" w:cs="Arial"/>
                <w:lang w:val="kk-KZ"/>
              </w:rPr>
              <w:t>?</w:t>
            </w:r>
          </w:p>
          <w:p w:rsidR="00FB505E" w:rsidRPr="00EC5D29" w:rsidRDefault="00FB505E" w:rsidP="00FB505E">
            <w:pPr>
              <w:contextualSpacing/>
              <w:rPr>
                <w:rFonts w:ascii="Arial" w:hAnsi="Arial" w:cs="Arial"/>
                <w:lang w:val="kk-KZ"/>
              </w:rPr>
            </w:pPr>
          </w:p>
        </w:tc>
      </w:tr>
      <w:tr w:rsidR="00CC7838" w:rsidRPr="00EC5D29" w:rsidTr="00B0113E">
        <w:tc>
          <w:tcPr>
            <w:tcW w:w="2943" w:type="dxa"/>
          </w:tcPr>
          <w:p w:rsidR="00CC7838" w:rsidRPr="00EC5D29" w:rsidRDefault="001D7D91" w:rsidP="00FB505E">
            <w:pPr>
              <w:contextualSpacing/>
              <w:rPr>
                <w:rFonts w:ascii="Arial" w:hAnsi="Arial" w:cs="Arial"/>
                <w:lang w:val="kk-KZ"/>
              </w:rPr>
            </w:pPr>
            <w:r w:rsidRPr="00EC5D29">
              <w:rPr>
                <w:rFonts w:ascii="Arial" w:hAnsi="Arial" w:cs="Arial"/>
                <w:color w:val="000000"/>
                <w:lang w:val="kk-KZ"/>
              </w:rPr>
              <w:t>Фильм көрсету</w:t>
            </w:r>
          </w:p>
        </w:tc>
        <w:tc>
          <w:tcPr>
            <w:tcW w:w="6628" w:type="dxa"/>
          </w:tcPr>
          <w:p w:rsidR="00FB505E" w:rsidRPr="00EC5D29" w:rsidRDefault="00FB505E" w:rsidP="00FB505E">
            <w:pPr>
              <w:contextualSpacing/>
              <w:rPr>
                <w:rFonts w:ascii="Arial" w:hAnsi="Arial" w:cs="Arial"/>
                <w:b/>
                <w:lang w:val="kk-KZ"/>
              </w:rPr>
            </w:pPr>
          </w:p>
          <w:p w:rsidR="00CC7838" w:rsidRPr="00EC5D29" w:rsidRDefault="001D7D91" w:rsidP="00FB505E">
            <w:pPr>
              <w:contextualSpacing/>
              <w:rPr>
                <w:rFonts w:ascii="Arial" w:hAnsi="Arial" w:cs="Arial"/>
                <w:b/>
                <w:lang w:val="kk-KZ"/>
              </w:rPr>
            </w:pPr>
            <w:r w:rsidRPr="00EC5D29">
              <w:rPr>
                <w:rFonts w:ascii="Arial" w:hAnsi="Arial" w:cs="Arial"/>
                <w:b/>
                <w:lang w:val="kk-KZ"/>
              </w:rPr>
              <w:t>Әлемді өзгерткен оригами</w:t>
            </w:r>
          </w:p>
          <w:p w:rsidR="00FB505E" w:rsidRPr="00EC5D29" w:rsidRDefault="00FB505E" w:rsidP="00FB505E">
            <w:pPr>
              <w:contextualSpacing/>
              <w:rPr>
                <w:rFonts w:ascii="Arial" w:hAnsi="Arial" w:cs="Arial"/>
                <w:lang w:val="kk-KZ"/>
              </w:rPr>
            </w:pPr>
          </w:p>
        </w:tc>
      </w:tr>
      <w:tr w:rsidR="00CC7838" w:rsidRPr="00D4449F" w:rsidTr="00B0113E">
        <w:tc>
          <w:tcPr>
            <w:tcW w:w="2943" w:type="dxa"/>
          </w:tcPr>
          <w:p w:rsidR="00CC7838" w:rsidRPr="00EC5D29" w:rsidRDefault="001D7D91" w:rsidP="00FB505E">
            <w:pPr>
              <w:contextualSpacing/>
              <w:rPr>
                <w:rFonts w:ascii="Arial" w:hAnsi="Arial" w:cs="Arial"/>
                <w:lang w:val="kk-KZ"/>
              </w:rPr>
            </w:pPr>
            <w:r w:rsidRPr="00EC5D29">
              <w:rPr>
                <w:rFonts w:ascii="Arial" w:hAnsi="Arial" w:cs="Arial"/>
                <w:color w:val="000000"/>
                <w:lang w:val="kk-KZ"/>
              </w:rPr>
              <w:t>Негізгі жаттығулар</w:t>
            </w:r>
          </w:p>
        </w:tc>
        <w:tc>
          <w:tcPr>
            <w:tcW w:w="6628" w:type="dxa"/>
          </w:tcPr>
          <w:p w:rsidR="00FB505E" w:rsidRPr="00EC5D29" w:rsidRDefault="00FB505E" w:rsidP="00FB505E">
            <w:pPr>
              <w:contextualSpacing/>
              <w:rPr>
                <w:rFonts w:ascii="Arial" w:hAnsi="Arial" w:cs="Arial"/>
                <w:color w:val="000000"/>
                <w:lang w:val="kk-KZ"/>
              </w:rPr>
            </w:pPr>
          </w:p>
          <w:p w:rsidR="001D7D91" w:rsidRPr="00EC5D29" w:rsidRDefault="001D7D91" w:rsidP="00FB505E">
            <w:pPr>
              <w:contextualSpacing/>
              <w:rPr>
                <w:rFonts w:ascii="Arial" w:hAnsi="Arial" w:cs="Arial"/>
                <w:b/>
                <w:color w:val="000000"/>
                <w:lang w:val="kk-KZ"/>
              </w:rPr>
            </w:pPr>
            <w:r w:rsidRPr="00EC5D29">
              <w:rPr>
                <w:rFonts w:ascii="Arial" w:hAnsi="Arial" w:cs="Arial"/>
                <w:b/>
                <w:color w:val="000000"/>
                <w:lang w:val="kk-KZ"/>
              </w:rPr>
              <w:t>Негізгі</w:t>
            </w:r>
            <w:r w:rsidR="00FB505E" w:rsidRPr="00EC5D29">
              <w:rPr>
                <w:rFonts w:ascii="Arial" w:hAnsi="Arial" w:cs="Arial"/>
                <w:b/>
                <w:color w:val="000000"/>
                <w:lang w:val="kk-KZ"/>
              </w:rPr>
              <w:t xml:space="preserve"> деңгей</w:t>
            </w:r>
          </w:p>
          <w:p w:rsidR="00FB505E" w:rsidRPr="00EC5D29" w:rsidRDefault="00FB505E" w:rsidP="00FB505E">
            <w:pPr>
              <w:contextualSpacing/>
              <w:rPr>
                <w:rFonts w:ascii="Arial" w:hAnsi="Arial" w:cs="Arial"/>
                <w:lang w:val="kk-KZ"/>
              </w:rPr>
            </w:pPr>
          </w:p>
          <w:p w:rsidR="003705E7" w:rsidRPr="00EC5D29" w:rsidRDefault="006D0617" w:rsidP="00FB505E">
            <w:pPr>
              <w:contextualSpacing/>
              <w:rPr>
                <w:rFonts w:ascii="Arial" w:hAnsi="Arial" w:cs="Arial"/>
                <w:lang w:val="kk-KZ"/>
              </w:rPr>
            </w:pPr>
            <w:r w:rsidRPr="00EC5D29">
              <w:rPr>
                <w:rFonts w:ascii="Arial" w:hAnsi="Arial" w:cs="Arial"/>
                <w:lang w:val="kk-KZ"/>
              </w:rPr>
              <w:t>С</w:t>
            </w:r>
            <w:r w:rsidR="006464DE" w:rsidRPr="00EC5D29">
              <w:rPr>
                <w:rFonts w:ascii="Arial" w:hAnsi="Arial" w:cs="Arial"/>
                <w:lang w:val="kk-KZ"/>
              </w:rPr>
              <w:t>ызғыш пен</w:t>
            </w:r>
            <w:r w:rsidR="003816F3" w:rsidRPr="00EC5D29">
              <w:rPr>
                <w:rFonts w:ascii="Arial" w:hAnsi="Arial" w:cs="Arial"/>
                <w:lang w:val="kk-KZ"/>
              </w:rPr>
              <w:t xml:space="preserve"> циркуль</w:t>
            </w:r>
            <w:r w:rsidR="00A565BC" w:rsidRPr="00EC5D29">
              <w:rPr>
                <w:rFonts w:ascii="Arial" w:hAnsi="Arial" w:cs="Arial"/>
                <w:lang w:val="kk-KZ"/>
              </w:rPr>
              <w:t>ді</w:t>
            </w:r>
            <w:r w:rsidR="006464DE" w:rsidRPr="00EC5D29">
              <w:rPr>
                <w:rFonts w:ascii="Arial" w:hAnsi="Arial" w:cs="Arial"/>
                <w:lang w:val="kk-KZ"/>
              </w:rPr>
              <w:t xml:space="preserve"> қолданып, бұрышты қалай қақ </w:t>
            </w:r>
            <w:r w:rsidRPr="00EC5D29">
              <w:rPr>
                <w:rFonts w:ascii="Arial" w:hAnsi="Arial" w:cs="Arial"/>
                <w:lang w:val="kk-KZ"/>
              </w:rPr>
              <w:t xml:space="preserve">екіге </w:t>
            </w:r>
            <w:r w:rsidR="006464DE" w:rsidRPr="00EC5D29">
              <w:rPr>
                <w:rFonts w:ascii="Arial" w:hAnsi="Arial" w:cs="Arial"/>
                <w:lang w:val="kk-KZ"/>
              </w:rPr>
              <w:t>бөлуге болатынын түсіндіріңіз</w:t>
            </w:r>
            <w:r w:rsidR="003816F3" w:rsidRPr="00EC5D29">
              <w:rPr>
                <w:rFonts w:ascii="Arial" w:hAnsi="Arial" w:cs="Arial"/>
                <w:lang w:val="kk-KZ"/>
              </w:rPr>
              <w:t xml:space="preserve"> (</w:t>
            </w:r>
            <w:r w:rsidR="006464DE" w:rsidRPr="00EC5D29">
              <w:rPr>
                <w:rFonts w:ascii="Arial" w:hAnsi="Arial" w:cs="Arial"/>
                <w:lang w:val="kk-KZ"/>
              </w:rPr>
              <w:t>фильмде көрсетілген</w:t>
            </w:r>
            <w:r w:rsidR="003816F3" w:rsidRPr="00EC5D29">
              <w:rPr>
                <w:rFonts w:ascii="Arial" w:hAnsi="Arial" w:cs="Arial"/>
                <w:lang w:val="kk-KZ"/>
              </w:rPr>
              <w:t>).</w:t>
            </w:r>
            <w:r w:rsidR="0001059C">
              <w:rPr>
                <w:rFonts w:ascii="Arial" w:hAnsi="Arial" w:cs="Arial"/>
                <w:lang w:val="kk-KZ"/>
              </w:rPr>
              <w:t xml:space="preserve"> Сосын оқушылардан кез-</w:t>
            </w:r>
            <w:r w:rsidR="006464DE" w:rsidRPr="00EC5D29">
              <w:rPr>
                <w:rFonts w:ascii="Arial" w:hAnsi="Arial" w:cs="Arial"/>
                <w:lang w:val="kk-KZ"/>
              </w:rPr>
              <w:t>келген бұрыш салып, оны сызғыш пен циркуль</w:t>
            </w:r>
            <w:r w:rsidR="0001059C">
              <w:rPr>
                <w:rFonts w:ascii="Arial" w:hAnsi="Arial" w:cs="Arial"/>
                <w:lang w:val="kk-KZ"/>
              </w:rPr>
              <w:t>дің</w:t>
            </w:r>
            <w:r w:rsidR="006464DE" w:rsidRPr="00EC5D29">
              <w:rPr>
                <w:rFonts w:ascii="Arial" w:hAnsi="Arial" w:cs="Arial"/>
                <w:lang w:val="kk-KZ"/>
              </w:rPr>
              <w:t xml:space="preserve"> көмегімен теңдей екіге бөлуді сұраңыз</w:t>
            </w:r>
            <w:r w:rsidR="003705E7" w:rsidRPr="00EC5D29">
              <w:rPr>
                <w:rFonts w:ascii="Arial" w:hAnsi="Arial" w:cs="Arial"/>
                <w:lang w:val="kk-KZ"/>
              </w:rPr>
              <w:t>.</w:t>
            </w:r>
            <w:r w:rsidR="0001059C">
              <w:rPr>
                <w:rFonts w:ascii="Arial" w:hAnsi="Arial" w:cs="Arial"/>
                <w:lang w:val="kk-KZ"/>
              </w:rPr>
              <w:t xml:space="preserve"> </w:t>
            </w:r>
            <w:r w:rsidR="00A565BC" w:rsidRPr="00EC5D29">
              <w:rPr>
                <w:rFonts w:ascii="Arial" w:hAnsi="Arial" w:cs="Arial"/>
                <w:lang w:val="kk-KZ"/>
              </w:rPr>
              <w:t>Оқушылар</w:t>
            </w:r>
            <w:r w:rsidR="0001059C">
              <w:rPr>
                <w:rFonts w:ascii="Arial" w:hAnsi="Arial" w:cs="Arial"/>
                <w:lang w:val="kk-KZ"/>
              </w:rPr>
              <w:t>дың</w:t>
            </w:r>
            <w:r w:rsidR="00A565BC" w:rsidRPr="00EC5D29">
              <w:rPr>
                <w:rFonts w:ascii="Arial" w:hAnsi="Arial" w:cs="Arial"/>
                <w:lang w:val="kk-KZ"/>
              </w:rPr>
              <w:t xml:space="preserve"> жауаптарын</w:t>
            </w:r>
            <w:r w:rsidR="006464DE" w:rsidRPr="00EC5D29">
              <w:rPr>
                <w:rFonts w:ascii="Arial" w:hAnsi="Arial" w:cs="Arial"/>
                <w:lang w:val="kk-KZ"/>
              </w:rPr>
              <w:t xml:space="preserve"> тексеру үшін</w:t>
            </w:r>
            <w:r w:rsidR="0001059C">
              <w:rPr>
                <w:rFonts w:ascii="Arial" w:hAnsi="Arial" w:cs="Arial"/>
                <w:lang w:val="kk-KZ"/>
              </w:rPr>
              <w:t xml:space="preserve"> </w:t>
            </w:r>
            <w:r w:rsidR="003705E7" w:rsidRPr="00EC5D29">
              <w:rPr>
                <w:rFonts w:ascii="Arial" w:hAnsi="Arial" w:cs="Arial"/>
                <w:lang w:val="kk-KZ"/>
              </w:rPr>
              <w:t>транспортир</w:t>
            </w:r>
            <w:r w:rsidR="0001059C">
              <w:rPr>
                <w:rFonts w:ascii="Arial" w:hAnsi="Arial" w:cs="Arial"/>
                <w:lang w:val="kk-KZ"/>
              </w:rPr>
              <w:t>ді</w:t>
            </w:r>
            <w:r w:rsidR="006464DE" w:rsidRPr="00EC5D29">
              <w:rPr>
                <w:rFonts w:ascii="Arial" w:hAnsi="Arial" w:cs="Arial"/>
                <w:lang w:val="kk-KZ"/>
              </w:rPr>
              <w:t xml:space="preserve"> қолдану қажет</w:t>
            </w:r>
            <w:r w:rsidR="00A565BC" w:rsidRPr="00EC5D29">
              <w:rPr>
                <w:rFonts w:ascii="Arial" w:hAnsi="Arial" w:cs="Arial"/>
                <w:lang w:val="kk-KZ"/>
              </w:rPr>
              <w:t>.</w:t>
            </w:r>
          </w:p>
          <w:p w:rsidR="003705E7" w:rsidRPr="00EC5D29" w:rsidRDefault="003705E7" w:rsidP="00FB505E">
            <w:pPr>
              <w:contextualSpacing/>
              <w:rPr>
                <w:rFonts w:ascii="Arial" w:hAnsi="Arial" w:cs="Arial"/>
                <w:lang w:val="kk-KZ"/>
              </w:rPr>
            </w:pPr>
          </w:p>
          <w:p w:rsidR="001D7D91" w:rsidRPr="00EC5D29" w:rsidRDefault="00FB505E" w:rsidP="00FB505E">
            <w:pPr>
              <w:contextualSpacing/>
              <w:rPr>
                <w:rFonts w:ascii="Arial" w:hAnsi="Arial" w:cs="Arial"/>
                <w:b/>
                <w:color w:val="000000"/>
                <w:lang w:val="kk-KZ"/>
              </w:rPr>
            </w:pPr>
            <w:r w:rsidRPr="00EC5D29">
              <w:rPr>
                <w:rFonts w:ascii="Arial" w:hAnsi="Arial" w:cs="Arial"/>
                <w:b/>
                <w:color w:val="000000"/>
                <w:lang w:val="kk-KZ"/>
              </w:rPr>
              <w:t>Тереңдетілген деңгей</w:t>
            </w:r>
          </w:p>
          <w:p w:rsidR="001D7D91" w:rsidRPr="00EC5D29" w:rsidRDefault="001D7D91" w:rsidP="00FB505E">
            <w:pPr>
              <w:contextualSpacing/>
              <w:rPr>
                <w:rFonts w:ascii="Arial" w:hAnsi="Arial" w:cs="Arial"/>
                <w:lang w:val="kk-KZ"/>
              </w:rPr>
            </w:pPr>
          </w:p>
          <w:p w:rsidR="003705E7" w:rsidRPr="00EC5D29" w:rsidRDefault="006464DE" w:rsidP="00FB505E">
            <w:pPr>
              <w:contextualSpacing/>
              <w:rPr>
                <w:rFonts w:ascii="Arial" w:hAnsi="Arial" w:cs="Arial"/>
                <w:i/>
                <w:lang w:val="kk-KZ"/>
              </w:rPr>
            </w:pPr>
            <w:r w:rsidRPr="00EC5D29">
              <w:rPr>
                <w:rFonts w:ascii="Arial" w:hAnsi="Arial" w:cs="Arial"/>
                <w:lang w:val="kk-KZ"/>
              </w:rPr>
              <w:t>Евклид аксиомаларын көрсетіп, олардың мағынасын түсіндіріңіз</w:t>
            </w:r>
            <w:r w:rsidR="003705E7" w:rsidRPr="00EC5D29">
              <w:rPr>
                <w:rFonts w:ascii="Arial" w:hAnsi="Arial" w:cs="Arial"/>
                <w:lang w:val="kk-KZ"/>
              </w:rPr>
              <w:t>.</w:t>
            </w:r>
            <w:r w:rsidR="0001059C">
              <w:rPr>
                <w:rFonts w:ascii="Arial" w:hAnsi="Arial" w:cs="Arial"/>
                <w:lang w:val="kk-KZ"/>
              </w:rPr>
              <w:t xml:space="preserve"> </w:t>
            </w:r>
            <w:r w:rsidRPr="00EC5D29">
              <w:rPr>
                <w:rFonts w:ascii="Arial" w:hAnsi="Arial" w:cs="Arial"/>
                <w:lang w:val="kk-KZ"/>
              </w:rPr>
              <w:t>Негізгі принциптерді қолданып, оқушыларға үшбұрыш</w:t>
            </w:r>
            <w:r w:rsidR="008E1FD4" w:rsidRPr="00EC5D29">
              <w:rPr>
                <w:rFonts w:ascii="Arial" w:hAnsi="Arial" w:cs="Arial"/>
                <w:lang w:val="kk-KZ"/>
              </w:rPr>
              <w:t>тың</w:t>
            </w:r>
            <w:r w:rsidRPr="00EC5D29">
              <w:rPr>
                <w:rFonts w:ascii="Arial" w:hAnsi="Arial" w:cs="Arial"/>
                <w:lang w:val="kk-KZ"/>
              </w:rPr>
              <w:t xml:space="preserve"> ішкі бұрыштар</w:t>
            </w:r>
            <w:r w:rsidR="0001059C">
              <w:rPr>
                <w:rFonts w:ascii="Arial" w:hAnsi="Arial" w:cs="Arial"/>
                <w:lang w:val="kk-KZ"/>
              </w:rPr>
              <w:t>ының</w:t>
            </w:r>
            <w:r w:rsidRPr="00EC5D29">
              <w:rPr>
                <w:rFonts w:ascii="Arial" w:hAnsi="Arial" w:cs="Arial"/>
                <w:lang w:val="kk-KZ"/>
              </w:rPr>
              <w:t xml:space="preserve"> қосындысы </w:t>
            </w:r>
            <w:r w:rsidR="0001059C">
              <w:rPr>
                <w:rFonts w:ascii="Arial" w:hAnsi="Arial" w:cs="Arial"/>
                <w:lang w:val="kk-KZ"/>
              </w:rPr>
              <w:t>180</w:t>
            </w:r>
            <w:r w:rsidR="003705E7" w:rsidRPr="00EC5D29">
              <w:rPr>
                <w:rFonts w:ascii="Arial" w:hAnsi="Arial" w:cs="Arial"/>
                <w:lang w:val="kk-KZ"/>
              </w:rPr>
              <w:t>°</w:t>
            </w:r>
            <w:r w:rsidRPr="00EC5D29">
              <w:rPr>
                <w:rFonts w:ascii="Arial" w:hAnsi="Arial" w:cs="Arial"/>
                <w:lang w:val="kk-KZ"/>
              </w:rPr>
              <w:t xml:space="preserve"> екенін дәлелдеуді тапсырыңыз</w:t>
            </w:r>
            <w:r w:rsidR="0001059C">
              <w:rPr>
                <w:rFonts w:ascii="Arial" w:hAnsi="Arial" w:cs="Arial"/>
                <w:lang w:val="kk-KZ"/>
              </w:rPr>
              <w:t xml:space="preserve"> </w:t>
            </w:r>
            <w:r w:rsidR="0001059C">
              <w:rPr>
                <w:rFonts w:ascii="Arial" w:hAnsi="Arial" w:cs="Arial"/>
                <w:i/>
                <w:lang w:val="kk-KZ"/>
              </w:rPr>
              <w:t>(Кеңес: төбесі арқылы</w:t>
            </w:r>
            <w:r w:rsidRPr="00EC5D29">
              <w:rPr>
                <w:rFonts w:ascii="Arial" w:hAnsi="Arial" w:cs="Arial"/>
                <w:i/>
                <w:lang w:val="kk-KZ"/>
              </w:rPr>
              <w:t xml:space="preserve"> табанына параллель түзу жүргізіп, пайда болған бұрыштарды қарастырыңыз</w:t>
            </w:r>
            <w:r w:rsidR="0000418E" w:rsidRPr="00EC5D29">
              <w:rPr>
                <w:rFonts w:ascii="Arial" w:hAnsi="Arial" w:cs="Arial"/>
                <w:i/>
                <w:lang w:val="kk-KZ"/>
              </w:rPr>
              <w:t>).</w:t>
            </w:r>
          </w:p>
          <w:p w:rsidR="0000418E" w:rsidRPr="00EC5D29" w:rsidRDefault="0000418E" w:rsidP="00FB505E">
            <w:pPr>
              <w:contextualSpacing/>
              <w:rPr>
                <w:rFonts w:ascii="Arial" w:hAnsi="Arial" w:cs="Arial"/>
                <w:lang w:val="kk-KZ"/>
              </w:rPr>
            </w:pPr>
          </w:p>
          <w:p w:rsidR="003705E7" w:rsidRPr="00EC5D29" w:rsidRDefault="003705E7" w:rsidP="00FB505E">
            <w:pPr>
              <w:contextualSpacing/>
              <w:rPr>
                <w:rFonts w:ascii="Arial" w:hAnsi="Arial" w:cs="Arial"/>
                <w:lang w:val="kk-KZ"/>
              </w:rPr>
            </w:pPr>
          </w:p>
        </w:tc>
      </w:tr>
      <w:tr w:rsidR="00CC7838" w:rsidRPr="00EC5D29" w:rsidTr="00B0113E">
        <w:tc>
          <w:tcPr>
            <w:tcW w:w="2943" w:type="dxa"/>
          </w:tcPr>
          <w:p w:rsidR="00CC7838" w:rsidRPr="00EC5D29" w:rsidRDefault="00FB505E" w:rsidP="00FB505E">
            <w:pPr>
              <w:contextualSpacing/>
              <w:rPr>
                <w:rFonts w:ascii="Arial" w:hAnsi="Arial" w:cs="Arial"/>
                <w:lang w:val="kk-KZ"/>
              </w:rPr>
            </w:pPr>
            <w:r w:rsidRPr="00EC5D29">
              <w:rPr>
                <w:rFonts w:ascii="Arial" w:hAnsi="Arial" w:cs="Arial"/>
                <w:color w:val="000000"/>
                <w:lang w:val="kk-KZ"/>
              </w:rPr>
              <w:t>Қосымша</w:t>
            </w:r>
            <w:r w:rsidR="0001059C">
              <w:rPr>
                <w:rFonts w:ascii="Arial" w:hAnsi="Arial" w:cs="Arial"/>
                <w:color w:val="000000"/>
                <w:lang w:val="kk-KZ"/>
              </w:rPr>
              <w:t xml:space="preserve"> </w:t>
            </w:r>
            <w:r w:rsidR="001D7D91" w:rsidRPr="00EC5D29">
              <w:rPr>
                <w:rFonts w:ascii="Arial" w:hAnsi="Arial" w:cs="Arial"/>
                <w:color w:val="000000"/>
                <w:lang w:val="kk-KZ"/>
              </w:rPr>
              <w:t>жаттығулар</w:t>
            </w:r>
          </w:p>
        </w:tc>
        <w:tc>
          <w:tcPr>
            <w:tcW w:w="6628" w:type="dxa"/>
          </w:tcPr>
          <w:p w:rsidR="00FB505E" w:rsidRPr="00EC5D29" w:rsidRDefault="00FB505E" w:rsidP="00FB505E">
            <w:pPr>
              <w:contextualSpacing/>
              <w:rPr>
                <w:rFonts w:ascii="Arial" w:hAnsi="Arial" w:cs="Arial"/>
                <w:lang w:val="kk-KZ"/>
              </w:rPr>
            </w:pPr>
          </w:p>
          <w:p w:rsidR="00945FEB" w:rsidRPr="00EC5D29" w:rsidRDefault="0001059C" w:rsidP="00FB505E">
            <w:pPr>
              <w:contextualSpacing/>
              <w:rPr>
                <w:rFonts w:ascii="Arial" w:hAnsi="Arial" w:cs="Arial"/>
                <w:lang w:val="kk-KZ"/>
              </w:rPr>
            </w:pPr>
            <w:r>
              <w:rPr>
                <w:rFonts w:ascii="Arial" w:hAnsi="Arial" w:cs="Arial"/>
                <w:lang w:val="kk-KZ"/>
              </w:rPr>
              <w:t>Оқушыларға</w:t>
            </w:r>
            <w:r w:rsidR="00945FEB" w:rsidRPr="00EC5D29">
              <w:rPr>
                <w:rFonts w:ascii="Arial" w:hAnsi="Arial" w:cs="Arial"/>
                <w:lang w:val="kk-KZ"/>
              </w:rPr>
              <w:t xml:space="preserve"> циркуль мен сызғыш</w:t>
            </w:r>
            <w:r>
              <w:rPr>
                <w:rFonts w:ascii="Arial" w:hAnsi="Arial" w:cs="Arial"/>
                <w:lang w:val="kk-KZ"/>
              </w:rPr>
              <w:t>тың</w:t>
            </w:r>
            <w:r w:rsidR="00945FEB" w:rsidRPr="00EC5D29">
              <w:rPr>
                <w:rFonts w:ascii="Arial" w:hAnsi="Arial" w:cs="Arial"/>
                <w:lang w:val="kk-KZ"/>
              </w:rPr>
              <w:t xml:space="preserve"> көмегімен басқа геометриялық фигураларды </w:t>
            </w:r>
            <w:r w:rsidR="008E1FD4" w:rsidRPr="00EC5D29">
              <w:rPr>
                <w:rFonts w:ascii="Arial" w:hAnsi="Arial" w:cs="Arial"/>
                <w:lang w:val="kk-KZ"/>
              </w:rPr>
              <w:t xml:space="preserve">сызып </w:t>
            </w:r>
            <w:r w:rsidR="00945FEB" w:rsidRPr="00EC5D29">
              <w:rPr>
                <w:rFonts w:ascii="Arial" w:hAnsi="Arial" w:cs="Arial"/>
                <w:lang w:val="kk-KZ"/>
              </w:rPr>
              <w:t>көрсету</w:t>
            </w:r>
            <w:r>
              <w:rPr>
                <w:rFonts w:ascii="Arial" w:hAnsi="Arial" w:cs="Arial"/>
                <w:lang w:val="kk-KZ"/>
              </w:rPr>
              <w:t>ді</w:t>
            </w:r>
            <w:r w:rsidR="00945FEB" w:rsidRPr="00EC5D29">
              <w:rPr>
                <w:rFonts w:ascii="Arial" w:hAnsi="Arial" w:cs="Arial"/>
                <w:lang w:val="kk-KZ"/>
              </w:rPr>
              <w:t xml:space="preserve"> </w:t>
            </w:r>
            <w:r>
              <w:rPr>
                <w:rFonts w:ascii="Arial" w:hAnsi="Arial" w:cs="Arial"/>
                <w:lang w:val="kk-KZ"/>
              </w:rPr>
              <w:t>тапсырыңыз</w:t>
            </w:r>
            <w:r w:rsidR="00945FEB" w:rsidRPr="00EC5D29">
              <w:rPr>
                <w:rFonts w:ascii="Arial" w:hAnsi="Arial" w:cs="Arial"/>
                <w:lang w:val="kk-KZ"/>
              </w:rPr>
              <w:t>, мысалы, кесінді</w:t>
            </w:r>
            <w:r w:rsidR="008E1FD4" w:rsidRPr="00EC5D29">
              <w:rPr>
                <w:rFonts w:ascii="Arial" w:hAnsi="Arial" w:cs="Arial"/>
                <w:lang w:val="kk-KZ"/>
              </w:rPr>
              <w:t>нің</w:t>
            </w:r>
            <w:r w:rsidR="00945FEB" w:rsidRPr="00EC5D29">
              <w:rPr>
                <w:rFonts w:ascii="Arial" w:hAnsi="Arial" w:cs="Arial"/>
                <w:lang w:val="kk-KZ"/>
              </w:rPr>
              <w:t xml:space="preserve"> орта</w:t>
            </w:r>
            <w:r w:rsidR="00E21ED5" w:rsidRPr="00EC5D29">
              <w:rPr>
                <w:rFonts w:ascii="Arial" w:hAnsi="Arial" w:cs="Arial"/>
                <w:lang w:val="kk-KZ"/>
              </w:rPr>
              <w:t xml:space="preserve"> перпендикуляр</w:t>
            </w:r>
            <w:r w:rsidR="00605140" w:rsidRPr="00EC5D29">
              <w:rPr>
                <w:rFonts w:ascii="Arial" w:hAnsi="Arial" w:cs="Arial"/>
                <w:lang w:val="kk-KZ"/>
              </w:rPr>
              <w:t>ы</w:t>
            </w:r>
            <w:bookmarkStart w:id="0" w:name="_GoBack"/>
            <w:bookmarkEnd w:id="0"/>
            <w:r w:rsidR="00945FEB" w:rsidRPr="00EC5D29">
              <w:rPr>
                <w:rFonts w:ascii="Arial" w:hAnsi="Arial" w:cs="Arial"/>
                <w:lang w:val="kk-KZ"/>
              </w:rPr>
              <w:t xml:space="preserve"> немесе хорда</w:t>
            </w:r>
            <w:r w:rsidR="008E1FD4" w:rsidRPr="00EC5D29">
              <w:rPr>
                <w:rFonts w:ascii="Arial" w:hAnsi="Arial" w:cs="Arial"/>
                <w:lang w:val="kk-KZ"/>
              </w:rPr>
              <w:t>ның</w:t>
            </w:r>
            <w:r w:rsidR="00945FEB" w:rsidRPr="00EC5D29">
              <w:rPr>
                <w:rFonts w:ascii="Arial" w:hAnsi="Arial" w:cs="Arial"/>
                <w:lang w:val="kk-KZ"/>
              </w:rPr>
              <w:t xml:space="preserve"> орта</w:t>
            </w:r>
            <w:r>
              <w:rPr>
                <w:rFonts w:ascii="Arial" w:hAnsi="Arial" w:cs="Arial"/>
                <w:lang w:val="kk-KZ"/>
              </w:rPr>
              <w:t xml:space="preserve"> </w:t>
            </w:r>
            <w:r w:rsidR="0000418E" w:rsidRPr="00EC5D29">
              <w:rPr>
                <w:rFonts w:ascii="Arial" w:hAnsi="Arial" w:cs="Arial"/>
                <w:lang w:val="kk-KZ"/>
              </w:rPr>
              <w:t>перпендикуляр</w:t>
            </w:r>
            <w:r w:rsidR="00945FEB" w:rsidRPr="00EC5D29">
              <w:rPr>
                <w:rFonts w:ascii="Arial" w:hAnsi="Arial" w:cs="Arial"/>
                <w:lang w:val="kk-KZ"/>
              </w:rPr>
              <w:t>ы</w:t>
            </w:r>
            <w:r w:rsidR="0000418E" w:rsidRPr="00EC5D29">
              <w:rPr>
                <w:rFonts w:ascii="Arial" w:hAnsi="Arial" w:cs="Arial"/>
                <w:lang w:val="kk-KZ"/>
              </w:rPr>
              <w:t>.</w:t>
            </w:r>
            <w:r>
              <w:rPr>
                <w:rFonts w:ascii="Arial" w:hAnsi="Arial" w:cs="Arial"/>
                <w:lang w:val="kk-KZ"/>
              </w:rPr>
              <w:t xml:space="preserve"> </w:t>
            </w:r>
            <w:r w:rsidR="00945FEB" w:rsidRPr="00EC5D29">
              <w:rPr>
                <w:rFonts w:ascii="Arial" w:hAnsi="Arial" w:cs="Arial"/>
                <w:lang w:val="kk-KZ"/>
              </w:rPr>
              <w:t>Кейін оқушылар</w:t>
            </w:r>
            <w:r>
              <w:rPr>
                <w:rFonts w:ascii="Arial" w:hAnsi="Arial" w:cs="Arial"/>
                <w:lang w:val="kk-KZ"/>
              </w:rPr>
              <w:t>дың</w:t>
            </w:r>
            <w:r w:rsidR="00945FEB" w:rsidRPr="00EC5D29">
              <w:rPr>
                <w:rFonts w:ascii="Arial" w:hAnsi="Arial" w:cs="Arial"/>
                <w:lang w:val="kk-KZ"/>
              </w:rPr>
              <w:t xml:space="preserve"> жауап</w:t>
            </w:r>
            <w:r w:rsidR="008E1FD4" w:rsidRPr="00EC5D29">
              <w:rPr>
                <w:rFonts w:ascii="Arial" w:hAnsi="Arial" w:cs="Arial"/>
                <w:lang w:val="kk-KZ"/>
              </w:rPr>
              <w:t>тарын</w:t>
            </w:r>
            <w:r w:rsidR="00945FEB" w:rsidRPr="00EC5D29">
              <w:rPr>
                <w:rFonts w:ascii="Arial" w:hAnsi="Arial" w:cs="Arial"/>
                <w:lang w:val="kk-KZ"/>
              </w:rPr>
              <w:t xml:space="preserve"> </w:t>
            </w:r>
            <w:r w:rsidR="00945FEB" w:rsidRPr="00EC5D29">
              <w:rPr>
                <w:rFonts w:ascii="Arial" w:hAnsi="Arial" w:cs="Arial"/>
                <w:lang w:val="kk-KZ"/>
              </w:rPr>
              <w:lastRenderedPageBreak/>
              <w:t>транспортир</w:t>
            </w:r>
            <w:r w:rsidR="008E1FD4" w:rsidRPr="00EC5D29">
              <w:rPr>
                <w:rFonts w:ascii="Arial" w:hAnsi="Arial" w:cs="Arial"/>
                <w:lang w:val="kk-KZ"/>
              </w:rPr>
              <w:t>ді</w:t>
            </w:r>
            <w:r w:rsidR="00945FEB" w:rsidRPr="00EC5D29">
              <w:rPr>
                <w:rFonts w:ascii="Arial" w:hAnsi="Arial" w:cs="Arial"/>
                <w:lang w:val="kk-KZ"/>
              </w:rPr>
              <w:t xml:space="preserve"> қолдану арқылы тексеру қажет</w:t>
            </w:r>
            <w:r w:rsidR="008E1FD4" w:rsidRPr="00EC5D29">
              <w:rPr>
                <w:rFonts w:ascii="Arial" w:hAnsi="Arial" w:cs="Arial"/>
                <w:lang w:val="kk-KZ"/>
              </w:rPr>
              <w:t>.</w:t>
            </w:r>
          </w:p>
          <w:p w:rsidR="00E21ED5" w:rsidRPr="00EC5D29" w:rsidRDefault="00E21ED5" w:rsidP="00FB505E">
            <w:pPr>
              <w:contextualSpacing/>
              <w:rPr>
                <w:rFonts w:ascii="Arial" w:hAnsi="Arial" w:cs="Arial"/>
                <w:lang w:val="kk-KZ"/>
              </w:rPr>
            </w:pPr>
          </w:p>
        </w:tc>
      </w:tr>
      <w:tr w:rsidR="00CC7838" w:rsidRPr="00D4449F" w:rsidTr="00B0113E">
        <w:tc>
          <w:tcPr>
            <w:tcW w:w="2943" w:type="dxa"/>
          </w:tcPr>
          <w:p w:rsidR="00CC7838" w:rsidRPr="00EC5D29" w:rsidRDefault="00FB505E" w:rsidP="00FB505E">
            <w:pPr>
              <w:contextualSpacing/>
              <w:rPr>
                <w:rFonts w:ascii="Arial" w:hAnsi="Arial" w:cs="Arial"/>
                <w:lang w:val="kk-KZ"/>
              </w:rPr>
            </w:pPr>
            <w:r w:rsidRPr="00EC5D29">
              <w:rPr>
                <w:rFonts w:ascii="Arial" w:hAnsi="Arial" w:cs="Arial"/>
                <w:color w:val="000000"/>
                <w:lang w:val="kk-KZ"/>
              </w:rPr>
              <w:lastRenderedPageBreak/>
              <w:t>Міндетті емес қ</w:t>
            </w:r>
            <w:r w:rsidR="001D7D91" w:rsidRPr="00EC5D29">
              <w:rPr>
                <w:rFonts w:ascii="Arial" w:hAnsi="Arial" w:cs="Arial"/>
                <w:color w:val="000000"/>
                <w:lang w:val="kk-KZ"/>
              </w:rPr>
              <w:t>осымша</w:t>
            </w:r>
            <w:r w:rsidR="0001059C">
              <w:rPr>
                <w:rFonts w:ascii="Arial" w:hAnsi="Arial" w:cs="Arial"/>
                <w:color w:val="000000"/>
                <w:lang w:val="kk-KZ"/>
              </w:rPr>
              <w:t xml:space="preserve"> </w:t>
            </w:r>
            <w:r w:rsidRPr="00EC5D29">
              <w:rPr>
                <w:rFonts w:ascii="Arial" w:hAnsi="Arial" w:cs="Arial"/>
                <w:color w:val="000000"/>
                <w:lang w:val="kk-KZ"/>
              </w:rPr>
              <w:t>тапсырмалар</w:t>
            </w:r>
          </w:p>
        </w:tc>
        <w:tc>
          <w:tcPr>
            <w:tcW w:w="6628" w:type="dxa"/>
          </w:tcPr>
          <w:p w:rsidR="00FB505E" w:rsidRPr="00EC5D29" w:rsidRDefault="00FB505E" w:rsidP="00FB505E">
            <w:pPr>
              <w:contextualSpacing/>
              <w:rPr>
                <w:rFonts w:ascii="Arial" w:hAnsi="Arial" w:cs="Arial"/>
                <w:lang w:val="kk-KZ"/>
              </w:rPr>
            </w:pPr>
          </w:p>
          <w:p w:rsidR="009F764C" w:rsidRPr="00EC5D29" w:rsidRDefault="00050529" w:rsidP="00FB505E">
            <w:pPr>
              <w:contextualSpacing/>
              <w:rPr>
                <w:rFonts w:ascii="Arial" w:hAnsi="Arial" w:cs="Arial"/>
                <w:lang w:val="kk-KZ"/>
              </w:rPr>
            </w:pPr>
            <w:r w:rsidRPr="00EC5D29">
              <w:rPr>
                <w:rFonts w:ascii="Arial" w:hAnsi="Arial" w:cs="Arial"/>
                <w:lang w:val="kk-KZ"/>
              </w:rPr>
              <w:t>Оқушыларға сұрақ қойыңыз</w:t>
            </w:r>
            <w:r w:rsidR="00E21ED5" w:rsidRPr="00EC5D29">
              <w:rPr>
                <w:rFonts w:ascii="Arial" w:hAnsi="Arial" w:cs="Arial"/>
                <w:lang w:val="kk-KZ"/>
              </w:rPr>
              <w:t xml:space="preserve">: </w:t>
            </w:r>
            <w:r w:rsidRPr="00EC5D29">
              <w:rPr>
                <w:rFonts w:ascii="Arial" w:hAnsi="Arial" w:cs="Arial"/>
                <w:lang w:val="kk-KZ"/>
              </w:rPr>
              <w:t>қандай бұрыштарды сіздер қиынд</w:t>
            </w:r>
            <w:r w:rsidR="008E1FD4" w:rsidRPr="00EC5D29">
              <w:rPr>
                <w:rFonts w:ascii="Arial" w:hAnsi="Arial" w:cs="Arial"/>
                <w:lang w:val="kk-KZ"/>
              </w:rPr>
              <w:t>ықсыз үшке бөле алар едіңіз</w:t>
            </w:r>
            <w:r w:rsidR="0001059C">
              <w:rPr>
                <w:rFonts w:ascii="Arial" w:hAnsi="Arial" w:cs="Arial"/>
                <w:lang w:val="kk-KZ"/>
              </w:rPr>
              <w:t>дер</w:t>
            </w:r>
            <w:r w:rsidR="008E1FD4" w:rsidRPr="00EC5D29">
              <w:rPr>
                <w:rFonts w:ascii="Arial" w:hAnsi="Arial" w:cs="Arial"/>
                <w:lang w:val="kk-KZ"/>
              </w:rPr>
              <w:t xml:space="preserve">? </w:t>
            </w:r>
            <w:r w:rsidR="0001059C">
              <w:rPr>
                <w:rFonts w:ascii="Arial" w:hAnsi="Arial" w:cs="Arial"/>
                <w:lang w:val="kk-KZ"/>
              </w:rPr>
              <w:t>Кубқа</w:t>
            </w:r>
            <w:r w:rsidRPr="00EC5D29">
              <w:rPr>
                <w:rFonts w:ascii="Arial" w:hAnsi="Arial" w:cs="Arial"/>
                <w:lang w:val="kk-KZ"/>
              </w:rPr>
              <w:t xml:space="preserve"> қандай үлкейту коэффициентін қолданар едіңіз? (</w:t>
            </w:r>
            <w:r w:rsidR="0001059C">
              <w:rPr>
                <w:rFonts w:ascii="Arial" w:hAnsi="Arial" w:cs="Arial"/>
                <w:lang w:val="kk-KZ"/>
              </w:rPr>
              <w:t>270</w:t>
            </w:r>
            <w:r w:rsidR="009F764C" w:rsidRPr="00EC5D29">
              <w:rPr>
                <w:rFonts w:ascii="Arial" w:hAnsi="Arial" w:cs="Arial"/>
                <w:lang w:val="kk-KZ"/>
              </w:rPr>
              <w:t>°</w:t>
            </w:r>
            <w:r w:rsidRPr="00EC5D29">
              <w:rPr>
                <w:rFonts w:ascii="Arial" w:hAnsi="Arial" w:cs="Arial"/>
                <w:lang w:val="kk-KZ"/>
              </w:rPr>
              <w:t xml:space="preserve"> бұрышын тең үш бөлікке бөліңіз</w:t>
            </w:r>
            <w:r w:rsidR="009F764C" w:rsidRPr="00EC5D29">
              <w:rPr>
                <w:rFonts w:ascii="Arial" w:hAnsi="Arial" w:cs="Arial"/>
                <w:lang w:val="kk-KZ"/>
              </w:rPr>
              <w:t xml:space="preserve">; </w:t>
            </w:r>
            <w:r w:rsidR="0001059C">
              <w:rPr>
                <w:rFonts w:ascii="Arial" w:hAnsi="Arial" w:cs="Arial"/>
                <w:lang w:val="kk-KZ"/>
              </w:rPr>
              <w:t>кубтың</w:t>
            </w:r>
            <w:r w:rsidR="008E1FD4" w:rsidRPr="00EC5D29">
              <w:rPr>
                <w:rFonts w:ascii="Arial" w:hAnsi="Arial" w:cs="Arial"/>
                <w:lang w:val="kk-KZ"/>
              </w:rPr>
              <w:t xml:space="preserve"> көлемі</w:t>
            </w:r>
            <w:r w:rsidRPr="00EC5D29">
              <w:rPr>
                <w:rFonts w:ascii="Arial" w:hAnsi="Arial" w:cs="Arial"/>
                <w:lang w:val="kk-KZ"/>
              </w:rPr>
              <w:t>н</w:t>
            </w:r>
            <w:r w:rsidR="009F764C" w:rsidRPr="00EC5D29">
              <w:rPr>
                <w:rFonts w:ascii="Arial" w:hAnsi="Arial" w:cs="Arial"/>
                <w:lang w:val="kk-KZ"/>
              </w:rPr>
              <w:t xml:space="preserve"> 8</w:t>
            </w:r>
            <w:r w:rsidRPr="00EC5D29">
              <w:rPr>
                <w:rFonts w:ascii="Arial" w:hAnsi="Arial" w:cs="Arial"/>
                <w:lang w:val="kk-KZ"/>
              </w:rPr>
              <w:t xml:space="preserve"> коэффициентімен үлкейтіңіз</w:t>
            </w:r>
            <w:r w:rsidR="009F764C" w:rsidRPr="00EC5D29">
              <w:rPr>
                <w:rFonts w:ascii="Arial" w:hAnsi="Arial" w:cs="Arial"/>
                <w:lang w:val="kk-KZ"/>
              </w:rPr>
              <w:t>).</w:t>
            </w:r>
          </w:p>
          <w:p w:rsidR="00FB505E" w:rsidRPr="00EC5D29" w:rsidRDefault="00FB505E" w:rsidP="00FB505E">
            <w:pPr>
              <w:contextualSpacing/>
              <w:rPr>
                <w:rFonts w:ascii="Arial" w:hAnsi="Arial" w:cs="Arial"/>
                <w:lang w:val="kk-KZ"/>
              </w:rPr>
            </w:pPr>
          </w:p>
        </w:tc>
      </w:tr>
    </w:tbl>
    <w:p w:rsidR="00CC7838" w:rsidRPr="00EC5D29" w:rsidRDefault="00CC7838" w:rsidP="00FB505E">
      <w:pPr>
        <w:spacing w:after="0" w:line="240" w:lineRule="auto"/>
        <w:contextualSpacing/>
        <w:rPr>
          <w:rFonts w:ascii="Arial" w:hAnsi="Arial" w:cs="Arial"/>
          <w:lang w:val="kk-KZ"/>
        </w:rPr>
      </w:pPr>
    </w:p>
    <w:p w:rsidR="00CC7838" w:rsidRPr="00EC5D29" w:rsidRDefault="00CC7838" w:rsidP="00FB505E">
      <w:pPr>
        <w:spacing w:after="0" w:line="240" w:lineRule="auto"/>
        <w:contextualSpacing/>
        <w:rPr>
          <w:rFonts w:ascii="Arial" w:hAnsi="Arial" w:cs="Arial"/>
          <w:lang w:val="kk-KZ"/>
        </w:rPr>
      </w:pPr>
    </w:p>
    <w:p w:rsidR="001D5619" w:rsidRPr="00EC5D29" w:rsidRDefault="001D5619" w:rsidP="00FB505E">
      <w:pPr>
        <w:spacing w:after="0" w:line="240" w:lineRule="auto"/>
        <w:contextualSpacing/>
        <w:rPr>
          <w:rFonts w:ascii="Arial" w:hAnsi="Arial" w:cs="Arial"/>
          <w:lang w:val="kk-KZ"/>
        </w:rPr>
      </w:pPr>
    </w:p>
    <w:p w:rsidR="00372619" w:rsidRPr="00EC5D29" w:rsidRDefault="00372619" w:rsidP="00FB505E">
      <w:pPr>
        <w:spacing w:after="0" w:line="240" w:lineRule="auto"/>
        <w:contextualSpacing/>
        <w:rPr>
          <w:rFonts w:ascii="Arial" w:hAnsi="Arial" w:cs="Arial"/>
          <w:lang w:val="kk-KZ"/>
        </w:rPr>
      </w:pPr>
    </w:p>
    <w:p w:rsidR="0024142B" w:rsidRPr="00EC5D29" w:rsidRDefault="0024142B" w:rsidP="00FB505E">
      <w:pPr>
        <w:spacing w:after="0" w:line="240" w:lineRule="auto"/>
        <w:contextualSpacing/>
        <w:rPr>
          <w:rFonts w:ascii="Arial" w:hAnsi="Arial" w:cs="Arial"/>
          <w:lang w:val="kk-KZ"/>
        </w:rPr>
      </w:pPr>
    </w:p>
    <w:p w:rsidR="00C22848" w:rsidRPr="00EC5D29" w:rsidRDefault="00C22848" w:rsidP="00FB505E">
      <w:pPr>
        <w:spacing w:after="0" w:line="240" w:lineRule="auto"/>
        <w:contextualSpacing/>
        <w:rPr>
          <w:rFonts w:ascii="Arial" w:hAnsi="Arial" w:cs="Arial"/>
          <w:lang w:val="kk-KZ"/>
        </w:rPr>
      </w:pPr>
    </w:p>
    <w:sectPr w:rsidR="00C22848" w:rsidRPr="00EC5D29" w:rsidSect="00A418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1375E"/>
    <w:multiLevelType w:val="hybridMultilevel"/>
    <w:tmpl w:val="9B660A96"/>
    <w:lvl w:ilvl="0" w:tplc="041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E68446C"/>
    <w:multiLevelType w:val="hybridMultilevel"/>
    <w:tmpl w:val="57944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F94649"/>
    <w:multiLevelType w:val="hybridMultilevel"/>
    <w:tmpl w:val="35BA68CE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4AA74C5"/>
    <w:multiLevelType w:val="hybridMultilevel"/>
    <w:tmpl w:val="F58A67A8"/>
    <w:lvl w:ilvl="0" w:tplc="041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54F50163"/>
    <w:multiLevelType w:val="hybridMultilevel"/>
    <w:tmpl w:val="C97AD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F77A2A"/>
    <w:multiLevelType w:val="hybridMultilevel"/>
    <w:tmpl w:val="7AEE7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BD112A"/>
    <w:multiLevelType w:val="hybridMultilevel"/>
    <w:tmpl w:val="5A167654"/>
    <w:lvl w:ilvl="0" w:tplc="041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60D2"/>
    <w:rsid w:val="000003F0"/>
    <w:rsid w:val="0000418E"/>
    <w:rsid w:val="0000634D"/>
    <w:rsid w:val="0001059C"/>
    <w:rsid w:val="00032F75"/>
    <w:rsid w:val="00050529"/>
    <w:rsid w:val="000D4FC3"/>
    <w:rsid w:val="0014375A"/>
    <w:rsid w:val="00171F52"/>
    <w:rsid w:val="001729F5"/>
    <w:rsid w:val="001743FB"/>
    <w:rsid w:val="001D5619"/>
    <w:rsid w:val="001D7D91"/>
    <w:rsid w:val="00240F5E"/>
    <w:rsid w:val="0024142B"/>
    <w:rsid w:val="00255426"/>
    <w:rsid w:val="00271C4B"/>
    <w:rsid w:val="002A2F14"/>
    <w:rsid w:val="00313660"/>
    <w:rsid w:val="003705E7"/>
    <w:rsid w:val="00372619"/>
    <w:rsid w:val="003816F3"/>
    <w:rsid w:val="00381A9E"/>
    <w:rsid w:val="0038423E"/>
    <w:rsid w:val="00391F7E"/>
    <w:rsid w:val="00455CC7"/>
    <w:rsid w:val="0048172B"/>
    <w:rsid w:val="0052793C"/>
    <w:rsid w:val="00543F81"/>
    <w:rsid w:val="00571B58"/>
    <w:rsid w:val="005860D2"/>
    <w:rsid w:val="005C049C"/>
    <w:rsid w:val="00605140"/>
    <w:rsid w:val="006464DE"/>
    <w:rsid w:val="00650255"/>
    <w:rsid w:val="00666824"/>
    <w:rsid w:val="006B7E4A"/>
    <w:rsid w:val="006D0617"/>
    <w:rsid w:val="00701473"/>
    <w:rsid w:val="0072554E"/>
    <w:rsid w:val="00820A9F"/>
    <w:rsid w:val="008634E2"/>
    <w:rsid w:val="00886CDE"/>
    <w:rsid w:val="008A0E5A"/>
    <w:rsid w:val="008E1FD4"/>
    <w:rsid w:val="009341A3"/>
    <w:rsid w:val="00945271"/>
    <w:rsid w:val="00945FEB"/>
    <w:rsid w:val="00956AB5"/>
    <w:rsid w:val="009576A5"/>
    <w:rsid w:val="00960A66"/>
    <w:rsid w:val="00967E06"/>
    <w:rsid w:val="00994D19"/>
    <w:rsid w:val="009A5EC8"/>
    <w:rsid w:val="009B64DB"/>
    <w:rsid w:val="009C5781"/>
    <w:rsid w:val="009F764C"/>
    <w:rsid w:val="00A41883"/>
    <w:rsid w:val="00A44E03"/>
    <w:rsid w:val="00A565BC"/>
    <w:rsid w:val="00A81BAE"/>
    <w:rsid w:val="00AE0F27"/>
    <w:rsid w:val="00AF091F"/>
    <w:rsid w:val="00B00A0F"/>
    <w:rsid w:val="00B0113E"/>
    <w:rsid w:val="00BC3AB4"/>
    <w:rsid w:val="00C119E9"/>
    <w:rsid w:val="00C155A0"/>
    <w:rsid w:val="00C22848"/>
    <w:rsid w:val="00C51D4A"/>
    <w:rsid w:val="00C61FAA"/>
    <w:rsid w:val="00C85791"/>
    <w:rsid w:val="00CC07B9"/>
    <w:rsid w:val="00CC7838"/>
    <w:rsid w:val="00D4449F"/>
    <w:rsid w:val="00D66FF3"/>
    <w:rsid w:val="00D67710"/>
    <w:rsid w:val="00E1620F"/>
    <w:rsid w:val="00E21ED5"/>
    <w:rsid w:val="00E56B1D"/>
    <w:rsid w:val="00EA6694"/>
    <w:rsid w:val="00EB41BE"/>
    <w:rsid w:val="00EB61F9"/>
    <w:rsid w:val="00EC5D29"/>
    <w:rsid w:val="00EF6DF8"/>
    <w:rsid w:val="00F152C8"/>
    <w:rsid w:val="00F27754"/>
    <w:rsid w:val="00F306DC"/>
    <w:rsid w:val="00F30D5F"/>
    <w:rsid w:val="00F63E6E"/>
    <w:rsid w:val="00FB505E"/>
    <w:rsid w:val="00FD35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2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60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D4FC3"/>
    <w:pPr>
      <w:ind w:left="720"/>
      <w:contextualSpacing/>
    </w:pPr>
  </w:style>
  <w:style w:type="character" w:customStyle="1" w:styleId="apple-converted-space">
    <w:name w:val="apple-converted-space"/>
    <w:basedOn w:val="a0"/>
    <w:rsid w:val="0038423E"/>
  </w:style>
  <w:style w:type="character" w:styleId="a5">
    <w:name w:val="Hyperlink"/>
    <w:basedOn w:val="a0"/>
    <w:uiPriority w:val="99"/>
    <w:semiHidden/>
    <w:unhideWhenUsed/>
    <w:rsid w:val="0038423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60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D4FC3"/>
    <w:pPr>
      <w:ind w:left="720"/>
      <w:contextualSpacing/>
    </w:pPr>
  </w:style>
  <w:style w:type="character" w:customStyle="1" w:styleId="apple-converted-space">
    <w:name w:val="apple-converted-space"/>
    <w:basedOn w:val="a0"/>
    <w:rsid w:val="0038423E"/>
  </w:style>
  <w:style w:type="character" w:styleId="a5">
    <w:name w:val="Hyperlink"/>
    <w:basedOn w:val="a0"/>
    <w:uiPriority w:val="99"/>
    <w:semiHidden/>
    <w:unhideWhenUsed/>
    <w:rsid w:val="0038423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111</dc:creator>
  <cp:lastModifiedBy>Nazgul</cp:lastModifiedBy>
  <cp:revision>7</cp:revision>
  <dcterms:created xsi:type="dcterms:W3CDTF">2013-12-27T08:23:00Z</dcterms:created>
  <dcterms:modified xsi:type="dcterms:W3CDTF">2014-01-07T17:37:00Z</dcterms:modified>
</cp:coreProperties>
</file>